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3E70" w:rsidRDefault="00DE5A8F" w:rsidP="00DE5A8F">
      <w:bookmarkStart w:id="0" w:name="_GoBack"/>
      <w:bookmarkEnd w:id="0"/>
      <w:r>
        <w:t xml:space="preserve">Tasmania - </w:t>
      </w:r>
      <w:r w:rsidR="00BF3E70">
        <w:t>A World of Wilderness</w:t>
      </w:r>
    </w:p>
    <w:p w:rsidR="00BF3E70" w:rsidRDefault="00BF3E70" w:rsidP="00DE5A8F">
      <w:pPr>
        <w:rPr>
          <w:sz w:val="22"/>
        </w:rPr>
      </w:pPr>
    </w:p>
    <w:p w:rsidR="00BF3E70" w:rsidRDefault="00BF3E70" w:rsidP="00DE5A8F">
      <w:r>
        <w:t xml:space="preserve">Here you can </w:t>
      </w:r>
      <w:r w:rsidRPr="00FF07F0">
        <w:t>discover</w:t>
      </w:r>
      <w:r>
        <w:t xml:space="preserve"> areas where human beings have still not set foot.  Here you will find World Heritage sites including South-West, Cradle Mountain-Lake St. Clair and the Franklin Lower Gordon.</w:t>
      </w:r>
    </w:p>
    <w:p w:rsidR="00BF3E70" w:rsidRDefault="00BF3E70" w:rsidP="00DE5A8F">
      <w:pPr>
        <w:rPr>
          <w:sz w:val="22"/>
        </w:rPr>
      </w:pPr>
    </w:p>
    <w:p w:rsidR="00BF3E70" w:rsidRDefault="009D3E1A" w:rsidP="00DE5A8F">
      <w:r>
        <w:t xml:space="preserve">You </w:t>
      </w:r>
      <w:r w:rsidR="00BF3E70">
        <w:t>will experience natural beauty like nowhere else in the world.  From 95 metre high, 300 year old tress to mountains that challenge the most experienced climber.  From crisp still lakes to rivers that rage their way through spectacular landscapes.</w:t>
      </w:r>
    </w:p>
    <w:p w:rsidR="00BF3E70" w:rsidRDefault="00BF3E70" w:rsidP="00DE5A8F"/>
    <w:p w:rsidR="009D3E1A" w:rsidRDefault="009D3E1A" w:rsidP="00DE5A8F"/>
    <w:p w:rsidR="00BF3E70" w:rsidRDefault="00BF3E70" w:rsidP="00DE5A8F">
      <w:r>
        <w:t>South West Wilderness</w:t>
      </w:r>
    </w:p>
    <w:p w:rsidR="00BF3E70" w:rsidRDefault="00BF3E70" w:rsidP="00DE5A8F"/>
    <w:p w:rsidR="00BF3E70" w:rsidRDefault="00BF3E70" w:rsidP="00DE5A8F">
      <w:r>
        <w:t xml:space="preserve">Start by </w:t>
      </w:r>
      <w:r w:rsidR="00B53743">
        <w:t>f</w:t>
      </w:r>
      <w:r w:rsidR="009D3E1A">
        <w:t xml:space="preserve">lying </w:t>
      </w:r>
      <w:r>
        <w:t xml:space="preserve">over the South West National Park.  Over 4,400 square kilometres of impenetrable rainforest, rugged mountains and fast </w:t>
      </w:r>
      <w:proofErr w:type="gramStart"/>
      <w:r>
        <w:t>flowing</w:t>
      </w:r>
      <w:proofErr w:type="gramEnd"/>
      <w:r>
        <w:t xml:space="preserve"> rivers.  Land at Melaleuca to explore the waterways by boat and witness the beautiful wildlife.  Return flight via Old River and Federation peak.</w:t>
      </w:r>
    </w:p>
    <w:p w:rsidR="00BF3E70" w:rsidRDefault="00BF3E70" w:rsidP="00DE5A8F"/>
    <w:p w:rsidR="00BF3E70" w:rsidRDefault="00BF3E70" w:rsidP="00DE5A8F"/>
    <w:p w:rsidR="00BF3E70" w:rsidRDefault="00BF3E70" w:rsidP="00DE5A8F">
      <w:r>
        <w:t>Cradle Mountain Lodge</w:t>
      </w:r>
    </w:p>
    <w:p w:rsidR="00BF3E70" w:rsidRDefault="00BF3E70" w:rsidP="00DE5A8F"/>
    <w:p w:rsidR="00BF3E70" w:rsidRDefault="00BF3E70" w:rsidP="00DE5A8F">
      <w:r>
        <w:t>Winner of the 1993 Tasmanian Environmental Tourism Award, Cradle Mountain Lodge provide accommodation in rooms at the lodge or in self-contained cabins.</w:t>
      </w:r>
    </w:p>
    <w:p w:rsidR="00BF3E70" w:rsidRDefault="00BF3E70" w:rsidP="00DE5A8F"/>
    <w:p w:rsidR="00BF3E70" w:rsidRDefault="00BF3E70" w:rsidP="00DE5A8F"/>
    <w:p w:rsidR="00BF3E70" w:rsidRDefault="00BF3E70" w:rsidP="00DE5A8F">
      <w:r>
        <w:t>Freycinet Lodge</w:t>
      </w:r>
    </w:p>
    <w:p w:rsidR="00BF3E70" w:rsidRDefault="00BF3E70" w:rsidP="00DE5A8F"/>
    <w:p w:rsidR="00BF3E70" w:rsidRDefault="006C1DAB" w:rsidP="00DE5A8F">
      <w:r>
        <w:t>We recommend that you check out Freycinet Lodge, s</w:t>
      </w:r>
      <w:r w:rsidR="00BF3E70">
        <w:t xml:space="preserve">ituated within Freycinet National Park on the Freycinet Peninsular off the East Coast of Tasmania.  You can go fishing, bush walking, boating, </w:t>
      </w:r>
      <w:proofErr w:type="gramStart"/>
      <w:r w:rsidR="00BF3E70">
        <w:t>scuba</w:t>
      </w:r>
      <w:proofErr w:type="gramEnd"/>
      <w:r w:rsidR="00BF3E70">
        <w:t xml:space="preserve"> diving - in fact you can spend a fortnight on the peninsula and visit a new beach each day.  Climb or walk in the Hazard Mountain Range or enjoy the isolation of Wineglass Bay.</w:t>
      </w:r>
    </w:p>
    <w:p w:rsidR="00BF3E70" w:rsidRDefault="00BF3E70" w:rsidP="00DE5A8F"/>
    <w:p w:rsidR="00BF3E70" w:rsidRDefault="00BF3E70" w:rsidP="00DE5A8F">
      <w:r>
        <w:t>The lodge has a licensed tavern, games room and lounge facilities.  Accommodation is in comfortable cabins nestled in a bushland setting.</w:t>
      </w:r>
    </w:p>
    <w:sectPr w:rsidR="00BF3E70" w:rsidSect="00473782">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Desdemona">
    <w:altName w:val="Imprint MT Shadow"/>
    <w:charset w:val="00"/>
    <w:family w:val="decorative"/>
    <w:pitch w:val="variable"/>
    <w:sig w:usb0="00000003" w:usb1="00000000" w:usb2="00000000" w:usb3="00000000" w:csb0="00000001" w:csb1="00000000"/>
  </w:font>
  <w:font w:name="CaslonOpnface BT">
    <w:charset w:val="00"/>
    <w:family w:val="decorative"/>
    <w:pitch w:val="variable"/>
    <w:sig w:usb0="00000003" w:usb1="00000000" w:usb2="00000000" w:usb3="00000000" w:csb0="00000001" w:csb1="00000000"/>
  </w:font>
  <w:font w:name="Footlight MT Light">
    <w:panose1 w:val="0204060206030A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E1A"/>
    <w:rsid w:val="00473782"/>
    <w:rsid w:val="004A4DE6"/>
    <w:rsid w:val="006C1DAB"/>
    <w:rsid w:val="009D3C07"/>
    <w:rsid w:val="009D3E1A"/>
    <w:rsid w:val="00AB6D2A"/>
    <w:rsid w:val="00B53743"/>
    <w:rsid w:val="00BF3E70"/>
    <w:rsid w:val="00C949EE"/>
    <w:rsid w:val="00DE5A8F"/>
    <w:rsid w:val="00FF07F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782"/>
  </w:style>
  <w:style w:type="paragraph" w:styleId="Heading1">
    <w:name w:val="heading 1"/>
    <w:basedOn w:val="Normal"/>
    <w:next w:val="Normal"/>
    <w:qFormat/>
    <w:rsid w:val="00473782"/>
    <w:pPr>
      <w:keepNext/>
      <w:outlineLvl w:val="0"/>
    </w:pPr>
    <w:rPr>
      <w:rFonts w:ascii="Desdemona" w:hAnsi="Desdemona"/>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73782"/>
    <w:pPr>
      <w:jc w:val="center"/>
    </w:pPr>
    <w:rPr>
      <w:rFonts w:ascii="CaslonOpnface BT" w:hAnsi="CaslonOpnface BT"/>
      <w:sz w:val="40"/>
    </w:rPr>
  </w:style>
  <w:style w:type="paragraph" w:styleId="Subtitle">
    <w:name w:val="Subtitle"/>
    <w:basedOn w:val="Normal"/>
    <w:qFormat/>
    <w:rsid w:val="00473782"/>
    <w:pPr>
      <w:jc w:val="center"/>
    </w:pPr>
    <w:rPr>
      <w:rFonts w:ascii="Footlight MT Light" w:hAnsi="Footlight MT Light"/>
      <w:b/>
      <w:sz w:val="30"/>
    </w:rPr>
  </w:style>
  <w:style w:type="paragraph" w:styleId="BalloonText">
    <w:name w:val="Balloon Text"/>
    <w:basedOn w:val="Normal"/>
    <w:semiHidden/>
    <w:rsid w:val="009D3E1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782"/>
  </w:style>
  <w:style w:type="paragraph" w:styleId="Heading1">
    <w:name w:val="heading 1"/>
    <w:basedOn w:val="Normal"/>
    <w:next w:val="Normal"/>
    <w:qFormat/>
    <w:rsid w:val="00473782"/>
    <w:pPr>
      <w:keepNext/>
      <w:outlineLvl w:val="0"/>
    </w:pPr>
    <w:rPr>
      <w:rFonts w:ascii="Desdemona" w:hAnsi="Desdemona"/>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73782"/>
    <w:pPr>
      <w:jc w:val="center"/>
    </w:pPr>
    <w:rPr>
      <w:rFonts w:ascii="CaslonOpnface BT" w:hAnsi="CaslonOpnface BT"/>
      <w:sz w:val="40"/>
    </w:rPr>
  </w:style>
  <w:style w:type="paragraph" w:styleId="Subtitle">
    <w:name w:val="Subtitle"/>
    <w:basedOn w:val="Normal"/>
    <w:qFormat/>
    <w:rsid w:val="00473782"/>
    <w:pPr>
      <w:jc w:val="center"/>
    </w:pPr>
    <w:rPr>
      <w:rFonts w:ascii="Footlight MT Light" w:hAnsi="Footlight MT Light"/>
      <w:b/>
      <w:sz w:val="30"/>
    </w:rPr>
  </w:style>
  <w:style w:type="paragraph" w:styleId="BalloonText">
    <w:name w:val="Balloon Text"/>
    <w:basedOn w:val="Normal"/>
    <w:semiHidden/>
    <w:rsid w:val="009D3E1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237</Words>
  <Characters>1272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Autumn Holiday Escapes</vt:lpstr>
    </vt:vector>
  </TitlesOfParts>
  <Company>Adroit Computing Education Pty Ltd</Company>
  <LinksUpToDate>false</LinksUpToDate>
  <CharactersWithSpaces>1506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Autumn Holiday Escapes</dc:title>
  <dc:creator>Glenyce Dart</dc:creator>
  <cp:lastModifiedBy>Student</cp:lastModifiedBy>
  <cp:revision>4</cp:revision>
  <dcterms:created xsi:type="dcterms:W3CDTF">2008-03-04T02:06:00Z</dcterms:created>
  <dcterms:modified xsi:type="dcterms:W3CDTF">2010-10-04T23:26:00Z</dcterms:modified>
</cp:coreProperties>
</file>