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4FE" w:rsidRPr="006F73A1" w:rsidRDefault="009F44FE" w:rsidP="006F73A1">
      <w:pPr>
        <w:pStyle w:val="Title"/>
      </w:pPr>
      <w:r w:rsidRPr="006F73A1">
        <w:t xml:space="preserve">All about Minerals </w:t>
      </w:r>
    </w:p>
    <w:p w:rsidR="009F44FE" w:rsidRPr="006F73A1" w:rsidRDefault="009F44FE" w:rsidP="009F44FE">
      <w:pPr>
        <w:spacing w:after="0"/>
      </w:pPr>
      <w:r w:rsidRPr="006F73A1">
        <w:t xml:space="preserve">Minerals are inorganic compounds. Nineteen out of thirty-six are essential for optimum health. The more common ones are listed below. </w:t>
      </w:r>
    </w:p>
    <w:p w:rsidR="009F44FE" w:rsidRPr="006F73A1" w:rsidRDefault="009F44FE" w:rsidP="009C48AE">
      <w:pPr>
        <w:pStyle w:val="Heading2"/>
      </w:pPr>
      <w:r w:rsidRPr="006F73A1">
        <w:t>Calcium</w:t>
      </w:r>
    </w:p>
    <w:p w:rsidR="009F44FE" w:rsidRPr="006F73A1" w:rsidRDefault="009F44FE" w:rsidP="0035659E">
      <w:pPr>
        <w:pStyle w:val="Indent"/>
      </w:pPr>
      <w:r w:rsidRPr="006F73A1">
        <w:t>Formation and maintenance of bones and teeth; promotion of muscular contraction &amp; relaxation; blood clotting; transported from bones to promote nerve impulses; regulates normal heart beat; stimulates hormones; secretion activates enzyme reaction and helps in the absorption of Vitamin B12.</w:t>
      </w:r>
    </w:p>
    <w:p w:rsidR="0035659E" w:rsidRDefault="009F44FE" w:rsidP="006F73A1">
      <w:pPr>
        <w:spacing w:after="0"/>
        <w:ind w:left="576"/>
        <w:rPr>
          <w:b/>
          <w:sz w:val="22"/>
        </w:rPr>
      </w:pPr>
      <w:r w:rsidRPr="006F73A1">
        <w:rPr>
          <w:b/>
          <w:sz w:val="22"/>
          <w:lang w:eastAsia="en-AU"/>
        </w:rPr>
        <w:t>Sources</w:t>
      </w:r>
      <w:r w:rsidRPr="006F73A1">
        <w:rPr>
          <w:b/>
          <w:sz w:val="22"/>
        </w:rPr>
        <w:t>:</w:t>
      </w:r>
    </w:p>
    <w:p w:rsidR="005D3A9B" w:rsidRPr="006F73A1" w:rsidRDefault="005D3A9B" w:rsidP="005D3A9B">
      <w:pPr>
        <w:spacing w:after="0"/>
        <w:ind w:left="576"/>
      </w:pPr>
      <w:r w:rsidRPr="006F73A1">
        <w:t>Dairy products besides butter: yogurt, cheese, milk, buttermilk, eggs, salmon, sardines, dried peas &amp; beans, dark leafy greens besides spinach, bok choy, and kai lan.</w:t>
      </w:r>
    </w:p>
    <w:p w:rsidR="009F44FE" w:rsidRPr="006F73A1" w:rsidRDefault="009F44FE" w:rsidP="006F73A1">
      <w:pPr>
        <w:spacing w:after="0"/>
        <w:ind w:left="576"/>
      </w:pPr>
    </w:p>
    <w:p w:rsidR="0035659E" w:rsidRDefault="009F44FE" w:rsidP="006F73A1">
      <w:pPr>
        <w:spacing w:after="0"/>
        <w:ind w:left="576"/>
      </w:pPr>
      <w:r w:rsidRPr="006F73A1">
        <w:rPr>
          <w:b/>
          <w:sz w:val="22"/>
          <w:lang w:eastAsia="en-AU"/>
        </w:rPr>
        <w:t>Deficiency:</w:t>
      </w:r>
      <w:r w:rsidRPr="006F73A1">
        <w:t xml:space="preserve"> </w:t>
      </w:r>
    </w:p>
    <w:p w:rsidR="009F44FE" w:rsidRPr="006F73A1" w:rsidRDefault="009F44FE" w:rsidP="006F73A1">
      <w:pPr>
        <w:spacing w:after="0"/>
        <w:ind w:left="576"/>
      </w:pPr>
      <w:r w:rsidRPr="006F73A1">
        <w:t xml:space="preserve">For children - stunted growth &amp; weak brittle bones in adults- cavities &amp; increased risk of osteoporosis </w:t>
      </w:r>
    </w:p>
    <w:p w:rsidR="009F44FE" w:rsidRPr="006F73A1" w:rsidRDefault="009F44FE" w:rsidP="009C48AE">
      <w:pPr>
        <w:pStyle w:val="Heading2"/>
      </w:pPr>
      <w:r w:rsidRPr="006F73A1">
        <w:t>Copper</w:t>
      </w:r>
    </w:p>
    <w:p w:rsidR="009F44FE" w:rsidRPr="006F73A1" w:rsidRDefault="009F44FE" w:rsidP="0035659E">
      <w:pPr>
        <w:pStyle w:val="Indent"/>
      </w:pPr>
      <w:r w:rsidRPr="006F73A1">
        <w:t>Manufactures red blood cells, bones, &amp; collagen; stimulates immune system; promotes healing, absorption of iron; metabolism of fatty acids and the formation of RNA.</w:t>
      </w:r>
    </w:p>
    <w:p w:rsidR="0035659E" w:rsidRDefault="009F44FE" w:rsidP="006F73A1">
      <w:pPr>
        <w:spacing w:after="0"/>
        <w:ind w:left="576"/>
      </w:pPr>
      <w:r w:rsidRPr="006F73A1">
        <w:rPr>
          <w:b/>
          <w:sz w:val="22"/>
          <w:lang w:eastAsia="en-AU"/>
        </w:rPr>
        <w:t>Sources:</w:t>
      </w:r>
      <w:r w:rsidRPr="006F73A1">
        <w:t xml:space="preserve"> </w:t>
      </w:r>
    </w:p>
    <w:p w:rsidR="009F44FE" w:rsidRPr="006F73A1" w:rsidRDefault="009F44FE" w:rsidP="0035659E">
      <w:pPr>
        <w:pStyle w:val="Indent"/>
      </w:pPr>
      <w:r w:rsidRPr="006F73A1">
        <w:t>Wheat, cereals, peanuts, nuts, legumes, potatoes, yeast, oysters, shellfish, liver, cocoa, &amp; black pepper.</w:t>
      </w:r>
    </w:p>
    <w:p w:rsidR="0035659E" w:rsidRDefault="009F44FE" w:rsidP="006F73A1">
      <w:pPr>
        <w:spacing w:after="0"/>
        <w:ind w:left="576"/>
      </w:pPr>
      <w:r w:rsidRPr="006F73A1">
        <w:rPr>
          <w:b/>
          <w:sz w:val="22"/>
          <w:lang w:eastAsia="en-AU"/>
        </w:rPr>
        <w:t>Deficiency:</w:t>
      </w:r>
      <w:r w:rsidRPr="006F73A1">
        <w:t xml:space="preserve"> </w:t>
      </w:r>
    </w:p>
    <w:p w:rsidR="009F44FE" w:rsidRPr="006F73A1" w:rsidRDefault="009F44FE" w:rsidP="0035659E">
      <w:pPr>
        <w:pStyle w:val="Indent"/>
      </w:pPr>
      <w:r w:rsidRPr="006F73A1">
        <w:t xml:space="preserve">Rare, however, symptoms may include anemia, nervous disorders, infertility, and </w:t>
      </w:r>
      <w:proofErr w:type="spellStart"/>
      <w:r w:rsidRPr="006F73A1">
        <w:t>Menke's</w:t>
      </w:r>
      <w:proofErr w:type="spellEnd"/>
      <w:r w:rsidRPr="006F73A1">
        <w:t xml:space="preserve"> Disease (kinky hair syndrome). </w:t>
      </w:r>
    </w:p>
    <w:p w:rsidR="009F44FE" w:rsidRPr="006F73A1" w:rsidRDefault="009F44FE" w:rsidP="009C48AE">
      <w:pPr>
        <w:pStyle w:val="Heading2"/>
      </w:pPr>
      <w:r w:rsidRPr="006F73A1">
        <w:t>Iron</w:t>
      </w:r>
    </w:p>
    <w:p w:rsidR="009F44FE" w:rsidRPr="006F73A1" w:rsidRDefault="009F44FE" w:rsidP="006F73A1">
      <w:pPr>
        <w:spacing w:after="0"/>
        <w:ind w:left="576"/>
      </w:pPr>
      <w:r w:rsidRPr="006F73A1">
        <w:t xml:space="preserve">Stored in hemoglobin (red blood cells); carries oxygen to body cells, and carries carbon dioxide out to be exhaled; crucial to proper muscle function, enzyme and protein makeup and energy metabolism. Two types of Iron: * </w:t>
      </w:r>
      <w:proofErr w:type="spellStart"/>
      <w:r w:rsidRPr="006F73A1">
        <w:t>Heme</w:t>
      </w:r>
      <w:proofErr w:type="spellEnd"/>
      <w:r w:rsidRPr="006F73A1">
        <w:t xml:space="preserve"> Iron - easily absorbable, found in meats. * </w:t>
      </w:r>
      <w:proofErr w:type="spellStart"/>
      <w:r w:rsidRPr="006F73A1">
        <w:t>Nonheme</w:t>
      </w:r>
      <w:proofErr w:type="spellEnd"/>
      <w:r w:rsidRPr="006F73A1">
        <w:t xml:space="preserve"> Iron - in vegetables, not as easily absorbed. Iron is dependent on Vitamin C to be absorbed.</w:t>
      </w:r>
    </w:p>
    <w:p w:rsidR="009F44FE" w:rsidRPr="006F73A1" w:rsidRDefault="009F44FE" w:rsidP="006F73A1">
      <w:pPr>
        <w:spacing w:after="0"/>
        <w:ind w:left="576"/>
      </w:pPr>
    </w:p>
    <w:p w:rsidR="0035659E" w:rsidRDefault="009F44FE" w:rsidP="006F73A1">
      <w:pPr>
        <w:spacing w:after="0"/>
        <w:ind w:left="576"/>
      </w:pPr>
      <w:r w:rsidRPr="006F73A1">
        <w:rPr>
          <w:b/>
          <w:sz w:val="22"/>
          <w:lang w:eastAsia="en-AU"/>
        </w:rPr>
        <w:t>Sources:</w:t>
      </w:r>
      <w:r w:rsidRPr="006F73A1">
        <w:t xml:space="preserve"> </w:t>
      </w:r>
    </w:p>
    <w:p w:rsidR="009F44FE" w:rsidRPr="006F73A1" w:rsidRDefault="009F44FE" w:rsidP="0035659E">
      <w:pPr>
        <w:pStyle w:val="Indent"/>
      </w:pPr>
      <w:r w:rsidRPr="006F73A1">
        <w:t>Liver, lean meats, poultry, oysters, tuna, salmon, molasses, dried beans and prunes, broccoli, beets, spinach, eggs, legumes, almonds, raisins and apricots.</w:t>
      </w:r>
    </w:p>
    <w:p w:rsidR="0035659E" w:rsidRDefault="009F44FE" w:rsidP="006F73A1">
      <w:pPr>
        <w:spacing w:after="0"/>
        <w:ind w:left="576"/>
      </w:pPr>
      <w:r w:rsidRPr="006F73A1">
        <w:rPr>
          <w:b/>
          <w:sz w:val="22"/>
          <w:lang w:eastAsia="en-AU"/>
        </w:rPr>
        <w:t>Deficiency:</w:t>
      </w:r>
      <w:r w:rsidRPr="006F73A1">
        <w:t xml:space="preserve"> </w:t>
      </w:r>
    </w:p>
    <w:p w:rsidR="009F44FE" w:rsidRPr="006F73A1" w:rsidRDefault="009F44FE" w:rsidP="0035659E">
      <w:pPr>
        <w:pStyle w:val="Indent"/>
      </w:pPr>
      <w:r w:rsidRPr="006F73A1">
        <w:t xml:space="preserve">In children: ADD, restlessness, disruptiveness, and lack of concentration. In adults - anemia, fatigue, weakness, headaches &amp; apathy. </w:t>
      </w:r>
    </w:p>
    <w:p w:rsidR="009F44FE" w:rsidRPr="006F73A1" w:rsidRDefault="009F44FE" w:rsidP="009C48AE">
      <w:pPr>
        <w:pStyle w:val="Heading2"/>
      </w:pPr>
      <w:r w:rsidRPr="006F73A1">
        <w:t>Magnesium</w:t>
      </w:r>
    </w:p>
    <w:p w:rsidR="009F44FE" w:rsidRPr="006F73A1" w:rsidRDefault="009F44FE" w:rsidP="006F73A1">
      <w:pPr>
        <w:spacing w:after="0"/>
        <w:ind w:left="576"/>
      </w:pPr>
      <w:r w:rsidRPr="006F73A1">
        <w:t>Essential for the upkeep of teeth, bones, muscle and soft tissues; the production and transport of energy, carbohydrate, protein and fat metabolism; contraction &amp; relaxation of muscles.</w:t>
      </w:r>
    </w:p>
    <w:p w:rsidR="009F44FE" w:rsidRPr="006F73A1" w:rsidRDefault="009F44FE" w:rsidP="006F73A1">
      <w:pPr>
        <w:spacing w:after="0"/>
        <w:ind w:left="576"/>
      </w:pPr>
    </w:p>
    <w:p w:rsidR="005D3A9B" w:rsidRPr="006F73A1" w:rsidRDefault="005D3A9B" w:rsidP="005D3A9B">
      <w:pPr>
        <w:pStyle w:val="Indent"/>
      </w:pPr>
      <w:r w:rsidRPr="006F73A1">
        <w:rPr>
          <w:b/>
          <w:sz w:val="22"/>
          <w:lang w:eastAsia="en-AU"/>
        </w:rPr>
        <w:t>Sources:</w:t>
      </w:r>
      <w:r w:rsidRPr="006F73A1">
        <w:t xml:space="preserve"> </w:t>
      </w:r>
      <w:r>
        <w:br/>
      </w:r>
      <w:r w:rsidRPr="006F73A1">
        <w:t xml:space="preserve">Green </w:t>
      </w:r>
      <w:r w:rsidRPr="005D3A9B">
        <w:t>vegetables</w:t>
      </w:r>
      <w:r w:rsidRPr="006F73A1">
        <w:t xml:space="preserve"> especially dark leafy green vegetables, avocados, dried apricots, bananas, molasses, chocolate, soy products such as soy flour or tofu, whole grains, legumes, peanut butter, nuts and seeds.</w:t>
      </w:r>
    </w:p>
    <w:p w:rsidR="009F44FE" w:rsidRPr="006F73A1" w:rsidRDefault="009F44FE" w:rsidP="005D3A9B">
      <w:pPr>
        <w:pStyle w:val="Indent"/>
        <w:spacing w:before="240" w:after="0"/>
      </w:pPr>
      <w:r w:rsidRPr="009852BD">
        <w:rPr>
          <w:b/>
          <w:sz w:val="22"/>
          <w:lang w:eastAsia="en-AU"/>
        </w:rPr>
        <w:t>Deficiency</w:t>
      </w:r>
      <w:r w:rsidRPr="0035659E">
        <w:rPr>
          <w:b/>
          <w:lang w:eastAsia="en-AU"/>
        </w:rPr>
        <w:t>:</w:t>
      </w:r>
      <w:r w:rsidRPr="0035659E">
        <w:rPr>
          <w:b/>
        </w:rPr>
        <w:t xml:space="preserve"> </w:t>
      </w:r>
      <w:r w:rsidR="005D3A9B">
        <w:rPr>
          <w:b/>
        </w:rPr>
        <w:br/>
      </w:r>
      <w:r w:rsidR="0035659E" w:rsidRPr="0035659E">
        <w:t>Mode</w:t>
      </w:r>
      <w:bookmarkStart w:id="0" w:name="_GoBack"/>
      <w:bookmarkEnd w:id="0"/>
      <w:r w:rsidR="0035659E" w:rsidRPr="0035659E">
        <w:t>rn deficiencies are both far more common and far more severe</w:t>
      </w:r>
      <w:r w:rsidRPr="006F73A1">
        <w:t xml:space="preserve"> </w:t>
      </w:r>
      <w:r w:rsidR="0035659E">
        <w:t>than in previous generations.</w:t>
      </w:r>
    </w:p>
    <w:p w:rsidR="009F44FE" w:rsidRPr="006F73A1" w:rsidRDefault="009F44FE" w:rsidP="009F44FE">
      <w:pPr>
        <w:spacing w:after="0"/>
      </w:pPr>
    </w:p>
    <w:p w:rsidR="009F44FE" w:rsidRPr="006F73A1" w:rsidRDefault="009F44FE" w:rsidP="009C48AE">
      <w:pPr>
        <w:pStyle w:val="Heading2"/>
      </w:pPr>
      <w:r w:rsidRPr="006F73A1">
        <w:lastRenderedPageBreak/>
        <w:t>Phosphorus</w:t>
      </w:r>
    </w:p>
    <w:p w:rsidR="009F44FE" w:rsidRPr="006F73A1" w:rsidRDefault="009F44FE" w:rsidP="006F73A1">
      <w:pPr>
        <w:spacing w:after="0"/>
        <w:ind w:left="576" w:right="-330"/>
      </w:pPr>
      <w:r w:rsidRPr="006F73A1">
        <w:t>Formation of bones &amp; teeth, cells, enzymes; essential for the metabolism of carbohydrates, fats &amp; proteins, kidney function, heartbeat regulation, nerve conduction, and muscle contraction; promotes growth and maintenance of cells &amp; tissues; moves fat through the blood; moves nutrients in and out of cells.</w:t>
      </w:r>
    </w:p>
    <w:p w:rsidR="009F44FE" w:rsidRPr="006F73A1" w:rsidRDefault="009F44FE" w:rsidP="006F73A1">
      <w:pPr>
        <w:spacing w:after="0"/>
        <w:ind w:left="576"/>
      </w:pPr>
    </w:p>
    <w:p w:rsidR="009F44FE" w:rsidRPr="006F73A1" w:rsidRDefault="009F44FE" w:rsidP="006F73A1">
      <w:pPr>
        <w:spacing w:after="0"/>
        <w:ind w:left="576"/>
      </w:pPr>
      <w:r w:rsidRPr="006F73A1">
        <w:rPr>
          <w:b/>
          <w:sz w:val="22"/>
          <w:lang w:eastAsia="en-AU"/>
        </w:rPr>
        <w:t>Sources:</w:t>
      </w:r>
      <w:r w:rsidRPr="006F73A1">
        <w:t xml:space="preserve"> </w:t>
      </w:r>
      <w:r w:rsidR="006F73A1">
        <w:br/>
      </w:r>
      <w:r w:rsidRPr="006F73A1">
        <w:t>High protein foods such as meat, fish, milk, cheese, eggs, yogurt, legumes &amp; whole grains.</w:t>
      </w:r>
    </w:p>
    <w:p w:rsidR="009F44FE" w:rsidRPr="006F73A1" w:rsidRDefault="009F44FE" w:rsidP="006F73A1">
      <w:pPr>
        <w:spacing w:after="0"/>
        <w:ind w:left="576"/>
      </w:pPr>
    </w:p>
    <w:p w:rsidR="009F44FE" w:rsidRPr="006F73A1" w:rsidRDefault="009F44FE" w:rsidP="006F73A1">
      <w:pPr>
        <w:spacing w:after="0"/>
        <w:ind w:left="576"/>
      </w:pPr>
      <w:r w:rsidRPr="006F73A1">
        <w:rPr>
          <w:b/>
          <w:sz w:val="22"/>
          <w:lang w:eastAsia="en-AU"/>
        </w:rPr>
        <w:t>Deficiency:</w:t>
      </w:r>
      <w:r w:rsidRPr="006F73A1">
        <w:t xml:space="preserve"> </w:t>
      </w:r>
      <w:r w:rsidR="006F73A1">
        <w:br/>
      </w:r>
      <w:r w:rsidRPr="006F73A1">
        <w:t xml:space="preserve">Rare. May show like Rickets symptoms. </w:t>
      </w:r>
    </w:p>
    <w:p w:rsidR="009F44FE" w:rsidRPr="006F73A1" w:rsidRDefault="009F44FE" w:rsidP="009F44FE">
      <w:pPr>
        <w:spacing w:after="0"/>
      </w:pPr>
    </w:p>
    <w:p w:rsidR="009F44FE" w:rsidRPr="006F73A1" w:rsidRDefault="009F44FE" w:rsidP="009C48AE">
      <w:pPr>
        <w:pStyle w:val="Heading2"/>
      </w:pPr>
      <w:r w:rsidRPr="006F73A1">
        <w:t>Potassium</w:t>
      </w:r>
    </w:p>
    <w:p w:rsidR="009F44FE" w:rsidRPr="006F73A1" w:rsidRDefault="009F44FE" w:rsidP="0035659E">
      <w:pPr>
        <w:pStyle w:val="Indent"/>
      </w:pPr>
      <w:r w:rsidRPr="006F73A1">
        <w:t>Maintains fluid balance in the body, along with sodium. Promotes carbohydrate and protein metabolism, nerve stimulation, muscle contraction, and reduced hypertension.</w:t>
      </w:r>
    </w:p>
    <w:p w:rsidR="0035659E" w:rsidRPr="006F73A1" w:rsidRDefault="0035659E" w:rsidP="0035659E">
      <w:pPr>
        <w:spacing w:after="0"/>
        <w:ind w:left="576"/>
      </w:pPr>
      <w:r w:rsidRPr="006F73A1">
        <w:rPr>
          <w:b/>
          <w:sz w:val="22"/>
          <w:lang w:eastAsia="en-AU"/>
        </w:rPr>
        <w:t>Sources:</w:t>
      </w:r>
      <w:r w:rsidRPr="006F73A1">
        <w:t xml:space="preserve"> </w:t>
      </w:r>
      <w:r>
        <w:br/>
      </w:r>
      <w:r w:rsidRPr="006F73A1">
        <w:t>Bananas, cantaloupes, grapefruit, tomato and orange juice, honeydew, melons, prunes, potatoes, molasses, dairy products, fish, meat, and poultry.</w:t>
      </w:r>
    </w:p>
    <w:p w:rsidR="009F44FE" w:rsidRPr="006F73A1" w:rsidRDefault="009F44FE" w:rsidP="006F73A1">
      <w:pPr>
        <w:spacing w:after="0"/>
        <w:ind w:left="576"/>
      </w:pPr>
    </w:p>
    <w:p w:rsidR="009F44FE" w:rsidRPr="006F73A1" w:rsidRDefault="009F44FE" w:rsidP="006F73A1">
      <w:pPr>
        <w:spacing w:after="0"/>
        <w:ind w:left="576"/>
      </w:pPr>
      <w:r w:rsidRPr="006F73A1">
        <w:rPr>
          <w:b/>
          <w:sz w:val="22"/>
          <w:lang w:eastAsia="en-AU"/>
        </w:rPr>
        <w:t>Deficiency:</w:t>
      </w:r>
      <w:r w:rsidRPr="006F73A1">
        <w:t xml:space="preserve"> </w:t>
      </w:r>
      <w:r w:rsidR="006F73A1">
        <w:br/>
      </w:r>
      <w:r w:rsidRPr="006F73A1">
        <w:t xml:space="preserve">Drowsiness, anxiousness, nausea, weakness, and irregular heartbeat. </w:t>
      </w:r>
    </w:p>
    <w:p w:rsidR="009F44FE" w:rsidRPr="006F73A1" w:rsidRDefault="009F44FE" w:rsidP="009F44FE">
      <w:pPr>
        <w:spacing w:after="0"/>
      </w:pPr>
    </w:p>
    <w:p w:rsidR="009F44FE" w:rsidRPr="006F73A1" w:rsidRDefault="009F44FE" w:rsidP="009C48AE">
      <w:pPr>
        <w:pStyle w:val="Heading2"/>
      </w:pPr>
      <w:r w:rsidRPr="006F73A1">
        <w:t>Sulfur</w:t>
      </w:r>
    </w:p>
    <w:p w:rsidR="009F44FE" w:rsidRPr="006F73A1" w:rsidRDefault="009F44FE" w:rsidP="006F73A1">
      <w:pPr>
        <w:spacing w:after="0"/>
        <w:ind w:left="576"/>
      </w:pPr>
      <w:r w:rsidRPr="006F73A1">
        <w:t xml:space="preserve">Not considered an essential mineral. Helps to stabilize protein molecules in the body, especially hair, nails and skin molecules. </w:t>
      </w:r>
    </w:p>
    <w:p w:rsidR="009F44FE" w:rsidRPr="006F73A1" w:rsidRDefault="009F44FE" w:rsidP="009F44FE">
      <w:pPr>
        <w:spacing w:after="0"/>
      </w:pPr>
    </w:p>
    <w:p w:rsidR="009F44FE" w:rsidRPr="006F73A1" w:rsidRDefault="009F44FE" w:rsidP="009C48AE">
      <w:pPr>
        <w:pStyle w:val="Heading2"/>
      </w:pPr>
      <w:r w:rsidRPr="006F73A1">
        <w:t>Zinc</w:t>
      </w:r>
    </w:p>
    <w:p w:rsidR="009F44FE" w:rsidRPr="006F73A1" w:rsidRDefault="009F44FE" w:rsidP="006F73A1">
      <w:pPr>
        <w:spacing w:after="0"/>
        <w:ind w:left="576"/>
      </w:pPr>
      <w:r w:rsidRPr="006F73A1">
        <w:t xml:space="preserve">Essential to the synthesis of DNA and RNA, promotes protein, insulin and sperm production; aids in carbohydrate, fat, protein and alcohol metabolism; rids body of carbon dioxide, promotes healing, growth; maintenance of body tissues; promotion of senses such as smell and taste. </w:t>
      </w:r>
    </w:p>
    <w:p w:rsidR="009F44FE" w:rsidRPr="006F73A1" w:rsidRDefault="009F44FE" w:rsidP="006F73A1">
      <w:pPr>
        <w:spacing w:after="0"/>
        <w:ind w:left="576"/>
      </w:pPr>
    </w:p>
    <w:p w:rsidR="009F44FE" w:rsidRPr="006F73A1" w:rsidRDefault="009F44FE" w:rsidP="006F73A1">
      <w:pPr>
        <w:spacing w:after="0"/>
        <w:ind w:left="576"/>
      </w:pPr>
      <w:r w:rsidRPr="006F73A1">
        <w:rPr>
          <w:b/>
          <w:sz w:val="22"/>
          <w:lang w:eastAsia="en-AU"/>
        </w:rPr>
        <w:t>Sources:</w:t>
      </w:r>
      <w:r w:rsidRPr="006F73A1">
        <w:t xml:space="preserve"> </w:t>
      </w:r>
      <w:r w:rsidR="006F73A1">
        <w:br/>
      </w:r>
      <w:r w:rsidRPr="006F73A1">
        <w:t>High protein foods such as beef, pork, lamb as well as poultry (especially dark meat), shellfish, legumes, whole grains, peanuts, and peanut butter.</w:t>
      </w:r>
    </w:p>
    <w:p w:rsidR="009F44FE" w:rsidRPr="006F73A1" w:rsidRDefault="009F44FE" w:rsidP="006F73A1">
      <w:pPr>
        <w:spacing w:after="0"/>
        <w:ind w:left="576"/>
      </w:pPr>
    </w:p>
    <w:p w:rsidR="009F44FE" w:rsidRPr="006F73A1" w:rsidRDefault="009F44FE" w:rsidP="006F73A1">
      <w:pPr>
        <w:spacing w:after="0"/>
        <w:ind w:left="576"/>
      </w:pPr>
      <w:r w:rsidRPr="006F73A1">
        <w:rPr>
          <w:b/>
          <w:sz w:val="22"/>
          <w:lang w:eastAsia="en-AU"/>
        </w:rPr>
        <w:t>Deficiency:</w:t>
      </w:r>
      <w:r w:rsidRPr="006F73A1">
        <w:t xml:space="preserve"> </w:t>
      </w:r>
      <w:r w:rsidR="006F73A1">
        <w:br/>
      </w:r>
      <w:r w:rsidRPr="006F73A1">
        <w:t xml:space="preserve">Slow growth, loss of appetite, slow healing, hair loss as well as loss of taste and smell and also difficulty adapting to night vision. </w:t>
      </w:r>
    </w:p>
    <w:p w:rsidR="00D84EAD" w:rsidRPr="006F73A1" w:rsidRDefault="00D84EAD"/>
    <w:sectPr w:rsidR="00D84EAD" w:rsidRPr="006F73A1" w:rsidSect="006F73A1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2775B"/>
    <w:multiLevelType w:val="multilevel"/>
    <w:tmpl w:val="16447D3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4FE"/>
    <w:rsid w:val="002A1F06"/>
    <w:rsid w:val="002A7ED7"/>
    <w:rsid w:val="0035659E"/>
    <w:rsid w:val="004E7DAA"/>
    <w:rsid w:val="005D3A9B"/>
    <w:rsid w:val="006F73A1"/>
    <w:rsid w:val="009852BD"/>
    <w:rsid w:val="009C48AE"/>
    <w:rsid w:val="009F44FE"/>
    <w:rsid w:val="00D84EAD"/>
    <w:rsid w:val="00DC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F500DB-4C3F-4D5D-B7DF-0A719A414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59E"/>
    <w:pPr>
      <w:spacing w:after="240" w:line="240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73A1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73A1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73A1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73A1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73A1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73A1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73A1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73A1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73A1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73A1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F73A1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F73A1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73A1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73A1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73A1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73A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73A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73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73A1"/>
    <w:pPr>
      <w:spacing w:after="200"/>
    </w:pPr>
    <w:rPr>
      <w:i/>
      <w:iCs/>
      <w:color w:val="1F497D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F73A1"/>
    <w:pPr>
      <w:spacing w:after="0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73A1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73A1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6F73A1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6F73A1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6F73A1"/>
    <w:rPr>
      <w:i/>
      <w:iCs/>
      <w:color w:val="auto"/>
    </w:rPr>
  </w:style>
  <w:style w:type="paragraph" w:styleId="NoSpacing">
    <w:name w:val="No Spacing"/>
    <w:link w:val="NoSpacingChar"/>
    <w:uiPriority w:val="1"/>
    <w:qFormat/>
    <w:rsid w:val="006F73A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C48AE"/>
  </w:style>
  <w:style w:type="paragraph" w:styleId="ListParagraph">
    <w:name w:val="List Paragraph"/>
    <w:basedOn w:val="Normal"/>
    <w:uiPriority w:val="34"/>
    <w:qFormat/>
    <w:rsid w:val="009C48A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73A1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F73A1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73A1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73A1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6F73A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F73A1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6F73A1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6F73A1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6F73A1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73A1"/>
    <w:pPr>
      <w:outlineLvl w:val="9"/>
    </w:pPr>
  </w:style>
  <w:style w:type="paragraph" w:customStyle="1" w:styleId="Indent">
    <w:name w:val="Indent"/>
    <w:basedOn w:val="Normal"/>
    <w:qFormat/>
    <w:rsid w:val="005D3A9B"/>
    <w:pPr>
      <w:ind w:left="57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6AE02-FEC8-4945-B318-559D90CA4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Student</dc:creator>
  <cp:lastModifiedBy>Yolande Eriksen</cp:lastModifiedBy>
  <cp:revision>5</cp:revision>
  <dcterms:created xsi:type="dcterms:W3CDTF">2015-04-18T07:26:00Z</dcterms:created>
  <dcterms:modified xsi:type="dcterms:W3CDTF">2015-04-18T08:03:00Z</dcterms:modified>
</cp:coreProperties>
</file>