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234" w:rsidRDefault="00686234" w:rsidP="00686234">
      <w:pPr>
        <w:autoSpaceDE w:val="0"/>
        <w:autoSpaceDN w:val="0"/>
        <w:adjustRightInd w:val="0"/>
        <w:spacing w:after="0" w:line="240" w:lineRule="auto"/>
        <w:rPr>
          <w:rFonts w:ascii="Times-Bold" w:hAnsi="Times-Bold" w:cs="Times-Bold"/>
          <w:b/>
          <w:bCs/>
          <w:color w:val="000000"/>
          <w:sz w:val="30"/>
          <w:szCs w:val="30"/>
        </w:rPr>
      </w:pPr>
      <w:r>
        <w:rPr>
          <w:rFonts w:ascii="Times-Bold" w:hAnsi="Times-Bold" w:cs="Times-Bold"/>
          <w:b/>
          <w:bCs/>
          <w:noProof/>
          <w:color w:val="000000"/>
          <w:sz w:val="30"/>
          <w:szCs w:val="30"/>
          <w:lang w:eastAsia="en-AU"/>
        </w:rPr>
        <w:drawing>
          <wp:inline distT="0" distB="0" distL="0" distR="0">
            <wp:extent cx="1175385" cy="1064895"/>
            <wp:effectExtent l="1905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1175385" cy="1064895"/>
                    </a:xfrm>
                    <a:prstGeom prst="rect">
                      <a:avLst/>
                    </a:prstGeom>
                    <a:noFill/>
                    <a:ln w="9525">
                      <a:noFill/>
                      <a:miter lim="800000"/>
                      <a:headEnd/>
                      <a:tailEnd/>
                    </a:ln>
                  </pic:spPr>
                </pic:pic>
              </a:graphicData>
            </a:graphic>
          </wp:inline>
        </w:drawing>
      </w:r>
      <w:r>
        <w:rPr>
          <w:rFonts w:ascii="Times-Bold" w:hAnsi="Times-Bold" w:cs="Times-Bold"/>
          <w:b/>
          <w:bCs/>
          <w:noProof/>
          <w:color w:val="000000"/>
          <w:sz w:val="30"/>
          <w:szCs w:val="30"/>
          <w:lang w:eastAsia="en-AU"/>
        </w:rPr>
        <w:drawing>
          <wp:anchor distT="0" distB="0" distL="114300" distR="114300" simplePos="0" relativeHeight="251658240" behindDoc="0" locked="0" layoutInCell="1" allowOverlap="1">
            <wp:simplePos x="2129204" y="1386673"/>
            <wp:positionH relativeFrom="margin">
              <wp:align>right</wp:align>
            </wp:positionH>
            <wp:positionV relativeFrom="margin">
              <wp:align>top</wp:align>
            </wp:positionV>
            <wp:extent cx="1819798" cy="592852"/>
            <wp:effectExtent l="19050" t="0" r="9002"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819798" cy="592852"/>
                    </a:xfrm>
                    <a:prstGeom prst="rect">
                      <a:avLst/>
                    </a:prstGeom>
                    <a:noFill/>
                    <a:ln w="9525">
                      <a:noFill/>
                      <a:miter lim="800000"/>
                      <a:headEnd/>
                      <a:tailEnd/>
                    </a:ln>
                  </pic:spPr>
                </pic:pic>
              </a:graphicData>
            </a:graphic>
          </wp:anchor>
        </w:drawing>
      </w:r>
    </w:p>
    <w:p w:rsidR="00686234" w:rsidRDefault="00686234" w:rsidP="00686234">
      <w:pPr>
        <w:autoSpaceDE w:val="0"/>
        <w:autoSpaceDN w:val="0"/>
        <w:adjustRightInd w:val="0"/>
        <w:spacing w:after="0" w:line="240" w:lineRule="auto"/>
        <w:rPr>
          <w:rFonts w:ascii="Times-Bold" w:hAnsi="Times-Bold" w:cs="Times-Bold"/>
          <w:b/>
          <w:bCs/>
          <w:color w:val="000000"/>
          <w:sz w:val="30"/>
          <w:szCs w:val="30"/>
        </w:rPr>
      </w:pPr>
    </w:p>
    <w:p w:rsidR="00686234" w:rsidRPr="00686234" w:rsidRDefault="00686234" w:rsidP="00686234">
      <w:pPr>
        <w:autoSpaceDE w:val="0"/>
        <w:autoSpaceDN w:val="0"/>
        <w:adjustRightInd w:val="0"/>
        <w:spacing w:after="0" w:line="240" w:lineRule="auto"/>
        <w:jc w:val="center"/>
        <w:rPr>
          <w:rStyle w:val="IntenseReference"/>
          <w:sz w:val="40"/>
          <w:szCs w:val="40"/>
        </w:rPr>
      </w:pPr>
      <w:r w:rsidRPr="00686234">
        <w:rPr>
          <w:rStyle w:val="IntenseReference"/>
          <w:sz w:val="40"/>
          <w:szCs w:val="40"/>
        </w:rPr>
        <w:t>Caloundra - Queensland’s Tidiest Town</w:t>
      </w:r>
    </w:p>
    <w:p w:rsidR="00686234" w:rsidRDefault="00686234" w:rsidP="00686234">
      <w:pPr>
        <w:autoSpaceDE w:val="0"/>
        <w:autoSpaceDN w:val="0"/>
        <w:adjustRightInd w:val="0"/>
        <w:spacing w:after="0" w:line="240" w:lineRule="auto"/>
        <w:rPr>
          <w:rFonts w:ascii="Times-Roman" w:hAnsi="Times-Roman" w:cs="Times-Roman"/>
          <w:color w:val="000000"/>
          <w:sz w:val="21"/>
          <w:szCs w:val="21"/>
        </w:rPr>
      </w:pPr>
    </w:p>
    <w:p w:rsidR="00686234" w:rsidRPr="006C0284" w:rsidRDefault="00686234" w:rsidP="006C0284">
      <w:pPr>
        <w:autoSpaceDE w:val="0"/>
        <w:autoSpaceDN w:val="0"/>
        <w:adjustRightInd w:val="0"/>
        <w:spacing w:before="240" w:after="0" w:line="240" w:lineRule="auto"/>
        <w:rPr>
          <w:rFonts w:cs="Times-Roman"/>
          <w:color w:val="000000"/>
          <w:sz w:val="21"/>
          <w:szCs w:val="21"/>
        </w:rPr>
      </w:pPr>
      <w:r w:rsidRPr="006C0284">
        <w:rPr>
          <w:rFonts w:cs="Times-Roman"/>
          <w:color w:val="000000"/>
          <w:sz w:val="21"/>
          <w:szCs w:val="21"/>
        </w:rPr>
        <w:t xml:space="preserve">Caloundra tonight was named Queensland’s Tidiest Town for 2008, taking out the overall title in this year’s prestigious </w:t>
      </w:r>
      <w:proofErr w:type="spellStart"/>
      <w:proofErr w:type="gramStart"/>
      <w:r w:rsidRPr="006C0284">
        <w:rPr>
          <w:rFonts w:cs="Times-Roman"/>
          <w:color w:val="000000"/>
          <w:sz w:val="21"/>
          <w:szCs w:val="21"/>
        </w:rPr>
        <w:t>Ergon</w:t>
      </w:r>
      <w:proofErr w:type="spellEnd"/>
      <w:r w:rsidRPr="006C0284">
        <w:rPr>
          <w:rFonts w:cs="Times-Roman"/>
          <w:color w:val="000000"/>
          <w:sz w:val="21"/>
          <w:szCs w:val="21"/>
        </w:rPr>
        <w:t xml:space="preserve"> Energy Tidy Towns</w:t>
      </w:r>
      <w:proofErr w:type="gramEnd"/>
      <w:r w:rsidRPr="006C0284">
        <w:rPr>
          <w:rFonts w:cs="Times-Roman"/>
          <w:color w:val="000000"/>
          <w:sz w:val="21"/>
          <w:szCs w:val="21"/>
        </w:rPr>
        <w:t xml:space="preserve"> competition.</w:t>
      </w:r>
    </w:p>
    <w:p w:rsidR="00686234" w:rsidRPr="006C0284" w:rsidRDefault="00686234" w:rsidP="006C0284">
      <w:pPr>
        <w:autoSpaceDE w:val="0"/>
        <w:autoSpaceDN w:val="0"/>
        <w:adjustRightInd w:val="0"/>
        <w:spacing w:before="240" w:after="0" w:line="240" w:lineRule="auto"/>
        <w:rPr>
          <w:rFonts w:cs="Times-Roman"/>
          <w:color w:val="000000"/>
          <w:sz w:val="21"/>
          <w:szCs w:val="21"/>
        </w:rPr>
      </w:pPr>
      <w:r w:rsidRPr="006C0284">
        <w:rPr>
          <w:rFonts w:cs="Times-Roman"/>
          <w:color w:val="000000"/>
          <w:sz w:val="21"/>
          <w:szCs w:val="21"/>
        </w:rPr>
        <w:t xml:space="preserve">The Sunshine Coast community out-performed 173 other entrants to claim the coveted title at a gala awards ceremony at the </w:t>
      </w:r>
      <w:proofErr w:type="spellStart"/>
      <w:r w:rsidRPr="006C0284">
        <w:rPr>
          <w:rFonts w:cs="Times-Roman"/>
          <w:color w:val="000000"/>
          <w:sz w:val="21"/>
          <w:szCs w:val="21"/>
        </w:rPr>
        <w:t>Sofitel</w:t>
      </w:r>
      <w:proofErr w:type="spellEnd"/>
      <w:r w:rsidRPr="006C0284">
        <w:rPr>
          <w:rFonts w:cs="Times-Roman"/>
          <w:color w:val="000000"/>
          <w:sz w:val="21"/>
          <w:szCs w:val="21"/>
        </w:rPr>
        <w:t xml:space="preserve"> Reef Hotel in Cairns and was presented with its award by the Acting Chief Executive for </w:t>
      </w:r>
      <w:proofErr w:type="spellStart"/>
      <w:r w:rsidRPr="006C0284">
        <w:rPr>
          <w:rFonts w:cs="Times-Roman"/>
          <w:color w:val="000000"/>
          <w:sz w:val="21"/>
          <w:szCs w:val="21"/>
        </w:rPr>
        <w:t>Ergon</w:t>
      </w:r>
      <w:proofErr w:type="spellEnd"/>
      <w:r w:rsidRPr="006C0284">
        <w:rPr>
          <w:rFonts w:cs="Times-Roman"/>
          <w:color w:val="000000"/>
          <w:sz w:val="21"/>
          <w:szCs w:val="21"/>
        </w:rPr>
        <w:t xml:space="preserve"> Energy, Ian McLeod.</w:t>
      </w:r>
    </w:p>
    <w:p w:rsidR="00686234" w:rsidRPr="006C0284" w:rsidRDefault="00686234" w:rsidP="006C0284">
      <w:pPr>
        <w:autoSpaceDE w:val="0"/>
        <w:autoSpaceDN w:val="0"/>
        <w:adjustRightInd w:val="0"/>
        <w:spacing w:before="240" w:after="0" w:line="240" w:lineRule="auto"/>
        <w:rPr>
          <w:rFonts w:cs="Times-Roman"/>
          <w:color w:val="000000"/>
          <w:sz w:val="21"/>
          <w:szCs w:val="21"/>
        </w:rPr>
      </w:pPr>
      <w:r w:rsidRPr="006C0284">
        <w:rPr>
          <w:rFonts w:cs="Times-Roman"/>
          <w:color w:val="000000"/>
          <w:sz w:val="21"/>
          <w:szCs w:val="21"/>
        </w:rPr>
        <w:t xml:space="preserve">In recognition of Caloundra’s achievement, </w:t>
      </w:r>
      <w:proofErr w:type="spellStart"/>
      <w:r w:rsidRPr="006C0284">
        <w:rPr>
          <w:rFonts w:cs="Times-Roman"/>
          <w:color w:val="000000"/>
          <w:sz w:val="21"/>
          <w:szCs w:val="21"/>
        </w:rPr>
        <w:t>Ergon</w:t>
      </w:r>
      <w:proofErr w:type="spellEnd"/>
      <w:r w:rsidRPr="006C0284">
        <w:rPr>
          <w:rFonts w:cs="Times-Roman"/>
          <w:color w:val="000000"/>
          <w:sz w:val="21"/>
          <w:szCs w:val="21"/>
        </w:rPr>
        <w:t xml:space="preserve"> Energy Chief Acting Chief Executive Ian McLeod announced that “</w:t>
      </w:r>
      <w:proofErr w:type="spellStart"/>
      <w:r w:rsidRPr="006C0284">
        <w:rPr>
          <w:rFonts w:cs="Times-Roman"/>
          <w:color w:val="000000"/>
          <w:sz w:val="21"/>
          <w:szCs w:val="21"/>
        </w:rPr>
        <w:t>Ergon</w:t>
      </w:r>
      <w:proofErr w:type="spellEnd"/>
      <w:r w:rsidRPr="006C0284">
        <w:rPr>
          <w:rFonts w:cs="Times-Roman"/>
          <w:color w:val="000000"/>
          <w:sz w:val="21"/>
          <w:szCs w:val="21"/>
        </w:rPr>
        <w:t xml:space="preserve"> Energy will donate ‘clean energy’ to power a community facility within the town, providing renewable energy to power a facility the whole community can use and enjoy for six months.</w:t>
      </w:r>
    </w:p>
    <w:p w:rsidR="00686234" w:rsidRPr="006C0284" w:rsidRDefault="00686234" w:rsidP="006C0284">
      <w:pPr>
        <w:autoSpaceDE w:val="0"/>
        <w:autoSpaceDN w:val="0"/>
        <w:adjustRightInd w:val="0"/>
        <w:spacing w:before="240" w:after="0" w:line="240" w:lineRule="auto"/>
        <w:rPr>
          <w:rFonts w:cs="Times-Roman"/>
          <w:color w:val="000000"/>
          <w:sz w:val="21"/>
          <w:szCs w:val="21"/>
        </w:rPr>
      </w:pPr>
      <w:r w:rsidRPr="006C0284">
        <w:rPr>
          <w:rFonts w:cs="Times-Roman"/>
          <w:color w:val="000000"/>
          <w:sz w:val="21"/>
          <w:szCs w:val="21"/>
        </w:rPr>
        <w:t xml:space="preserve">Renewing </w:t>
      </w:r>
      <w:proofErr w:type="spellStart"/>
      <w:r w:rsidRPr="006C0284">
        <w:rPr>
          <w:rFonts w:cs="Times-Roman"/>
          <w:color w:val="000000"/>
          <w:sz w:val="21"/>
          <w:szCs w:val="21"/>
        </w:rPr>
        <w:t>Ergon</w:t>
      </w:r>
      <w:proofErr w:type="spellEnd"/>
      <w:r w:rsidRPr="006C0284">
        <w:rPr>
          <w:rFonts w:cs="Times-Roman"/>
          <w:color w:val="000000"/>
          <w:sz w:val="21"/>
          <w:szCs w:val="21"/>
        </w:rPr>
        <w:t xml:space="preserve"> Energy’s principal sponsorship of this iconic program, Mr McLeod said their focus in the coming years would be on Energy Conservation and he announced </w:t>
      </w:r>
      <w:proofErr w:type="spellStart"/>
      <w:r w:rsidRPr="006C0284">
        <w:rPr>
          <w:rFonts w:cs="Times-Roman"/>
          <w:color w:val="000000"/>
          <w:sz w:val="21"/>
          <w:szCs w:val="21"/>
        </w:rPr>
        <w:t>Ergon</w:t>
      </w:r>
      <w:proofErr w:type="spellEnd"/>
      <w:r w:rsidRPr="006C0284">
        <w:rPr>
          <w:rFonts w:cs="Times-Roman"/>
          <w:color w:val="000000"/>
          <w:sz w:val="21"/>
          <w:szCs w:val="21"/>
        </w:rPr>
        <w:t xml:space="preserve"> Energy will offer an additional award in 2009.</w:t>
      </w:r>
    </w:p>
    <w:p w:rsidR="00686234" w:rsidRPr="006C0284" w:rsidRDefault="00686234" w:rsidP="006C0284">
      <w:pPr>
        <w:autoSpaceDE w:val="0"/>
        <w:autoSpaceDN w:val="0"/>
        <w:adjustRightInd w:val="0"/>
        <w:spacing w:before="240" w:after="0" w:line="240" w:lineRule="auto"/>
        <w:rPr>
          <w:rFonts w:cs="Times-Roman"/>
          <w:color w:val="000000"/>
          <w:sz w:val="21"/>
          <w:szCs w:val="21"/>
        </w:rPr>
      </w:pPr>
      <w:r w:rsidRPr="006C0284">
        <w:rPr>
          <w:rFonts w:cs="Times-Roman"/>
          <w:color w:val="000000"/>
          <w:sz w:val="21"/>
          <w:szCs w:val="21"/>
        </w:rPr>
        <w:t>“</w:t>
      </w:r>
      <w:proofErr w:type="spellStart"/>
      <w:r w:rsidRPr="006C0284">
        <w:rPr>
          <w:rFonts w:cs="Times-Roman"/>
          <w:color w:val="000000"/>
          <w:sz w:val="21"/>
          <w:szCs w:val="21"/>
        </w:rPr>
        <w:t>Ergon</w:t>
      </w:r>
      <w:proofErr w:type="spellEnd"/>
      <w:r w:rsidRPr="006C0284">
        <w:rPr>
          <w:rFonts w:cs="Times-Roman"/>
          <w:color w:val="000000"/>
          <w:sz w:val="21"/>
          <w:szCs w:val="21"/>
        </w:rPr>
        <w:t xml:space="preserve"> Energy will proudly sponsor the Energy Conservation Award, to encourage communities to become more environmentally friendly and work towards sustainability through becoming </w:t>
      </w:r>
      <w:proofErr w:type="spellStart"/>
      <w:r w:rsidRPr="006C0284">
        <w:rPr>
          <w:rFonts w:cs="Times-Roman"/>
          <w:color w:val="000000"/>
          <w:sz w:val="21"/>
          <w:szCs w:val="21"/>
        </w:rPr>
        <w:t>moreenergy</w:t>
      </w:r>
      <w:proofErr w:type="spellEnd"/>
      <w:r w:rsidRPr="006C0284">
        <w:rPr>
          <w:rFonts w:cs="Times-Roman"/>
          <w:color w:val="000000"/>
          <w:sz w:val="21"/>
          <w:szCs w:val="21"/>
        </w:rPr>
        <w:t xml:space="preserve"> efficient.</w:t>
      </w:r>
    </w:p>
    <w:p w:rsidR="00686234" w:rsidRPr="006C0284" w:rsidRDefault="00686234" w:rsidP="006C0284">
      <w:pPr>
        <w:autoSpaceDE w:val="0"/>
        <w:autoSpaceDN w:val="0"/>
        <w:adjustRightInd w:val="0"/>
        <w:spacing w:before="240" w:after="0" w:line="240" w:lineRule="auto"/>
        <w:rPr>
          <w:rFonts w:cs="Times-Roman"/>
          <w:color w:val="000000"/>
          <w:sz w:val="21"/>
          <w:szCs w:val="21"/>
        </w:rPr>
      </w:pPr>
      <w:r w:rsidRPr="006C0284">
        <w:rPr>
          <w:rFonts w:cs="Times-Roman"/>
          <w:color w:val="000000"/>
          <w:sz w:val="21"/>
          <w:szCs w:val="21"/>
        </w:rPr>
        <w:t>“The major prize for this award will be 12 months of Clean Energy, drawn entirely from clean renewable energy sources and fully accredited by Green Power,” Mr McLeod said.</w:t>
      </w:r>
    </w:p>
    <w:p w:rsidR="00686234" w:rsidRPr="006C0284" w:rsidRDefault="00686234" w:rsidP="006C0284">
      <w:pPr>
        <w:autoSpaceDE w:val="0"/>
        <w:autoSpaceDN w:val="0"/>
        <w:adjustRightInd w:val="0"/>
        <w:spacing w:before="240" w:after="0" w:line="240" w:lineRule="auto"/>
        <w:rPr>
          <w:rFonts w:cs="Times-Roman"/>
          <w:color w:val="000000"/>
          <w:sz w:val="21"/>
          <w:szCs w:val="21"/>
        </w:rPr>
      </w:pPr>
      <w:r w:rsidRPr="006C0284">
        <w:rPr>
          <w:rFonts w:cs="Times-Roman"/>
          <w:color w:val="000000"/>
          <w:sz w:val="21"/>
          <w:szCs w:val="21"/>
        </w:rPr>
        <w:t>Mr McLeod said the clean energy – from solar power, windmills or hydro electricity - would be used to power a public building within the town, where the general public could go to learn more about energy conservation activities through a public display of educational material. It could be a library, town hall, museum or other community facility.</w:t>
      </w:r>
    </w:p>
    <w:p w:rsidR="00686234" w:rsidRPr="006C0284" w:rsidRDefault="00686234" w:rsidP="006C0284">
      <w:pPr>
        <w:autoSpaceDE w:val="0"/>
        <w:autoSpaceDN w:val="0"/>
        <w:adjustRightInd w:val="0"/>
        <w:spacing w:before="240" w:after="0" w:line="240" w:lineRule="auto"/>
        <w:rPr>
          <w:rFonts w:cs="Times-Roman"/>
          <w:color w:val="000000"/>
          <w:sz w:val="21"/>
          <w:szCs w:val="21"/>
        </w:rPr>
      </w:pPr>
      <w:r w:rsidRPr="006C0284">
        <w:rPr>
          <w:rFonts w:cs="Times-Roman"/>
          <w:color w:val="000000"/>
          <w:sz w:val="21"/>
          <w:szCs w:val="21"/>
        </w:rPr>
        <w:t>“</w:t>
      </w:r>
      <w:proofErr w:type="spellStart"/>
      <w:r w:rsidRPr="006C0284">
        <w:rPr>
          <w:rFonts w:cs="Times-Roman"/>
          <w:color w:val="000000"/>
          <w:sz w:val="21"/>
          <w:szCs w:val="21"/>
        </w:rPr>
        <w:t>Ergon</w:t>
      </w:r>
      <w:proofErr w:type="spellEnd"/>
      <w:r w:rsidRPr="006C0284">
        <w:rPr>
          <w:rFonts w:cs="Times-Roman"/>
          <w:color w:val="000000"/>
          <w:sz w:val="21"/>
          <w:szCs w:val="21"/>
        </w:rPr>
        <w:t xml:space="preserve"> Energy is proud to continue to partner with Keep Australia Beautiful Queensland to show our ongoing commitment to supporting the communities in which we work and live.</w:t>
      </w:r>
    </w:p>
    <w:p w:rsidR="00686234" w:rsidRPr="006C0284" w:rsidRDefault="00686234" w:rsidP="006C0284">
      <w:pPr>
        <w:autoSpaceDE w:val="0"/>
        <w:autoSpaceDN w:val="0"/>
        <w:adjustRightInd w:val="0"/>
        <w:spacing w:before="240" w:after="0" w:line="240" w:lineRule="auto"/>
        <w:rPr>
          <w:rFonts w:cs="Times-Roman"/>
          <w:color w:val="000000"/>
          <w:sz w:val="21"/>
          <w:szCs w:val="21"/>
        </w:rPr>
      </w:pPr>
      <w:r w:rsidRPr="006C0284">
        <w:rPr>
          <w:rFonts w:cs="Times-Roman"/>
          <w:color w:val="000000"/>
          <w:sz w:val="21"/>
          <w:szCs w:val="21"/>
        </w:rPr>
        <w:t>“This partnership also reflects our philosophy of sustainability by giving us an opportunity to promote green energy, environmental awareness and regional development in Queensland.”</w:t>
      </w:r>
    </w:p>
    <w:p w:rsidR="00686234" w:rsidRPr="006C0284" w:rsidRDefault="00686234" w:rsidP="006C0284">
      <w:pPr>
        <w:autoSpaceDE w:val="0"/>
        <w:autoSpaceDN w:val="0"/>
        <w:adjustRightInd w:val="0"/>
        <w:spacing w:before="240" w:after="0" w:line="240" w:lineRule="auto"/>
        <w:rPr>
          <w:rFonts w:cs="Times-Roman"/>
          <w:color w:val="000000"/>
          <w:sz w:val="21"/>
          <w:szCs w:val="21"/>
        </w:rPr>
      </w:pPr>
      <w:r w:rsidRPr="006C0284">
        <w:rPr>
          <w:rFonts w:cs="Times-Roman"/>
          <w:color w:val="000000"/>
          <w:sz w:val="21"/>
          <w:szCs w:val="21"/>
        </w:rPr>
        <w:t>Keep Australia Beautiful Queensland CEO Carole Miller said Caloundra’s win was the result of outstanding partnerships between Council and the community, “And that includes everyone - residents, businesses, community groups and schools.</w:t>
      </w:r>
    </w:p>
    <w:p w:rsidR="00686234" w:rsidRPr="006C0284" w:rsidRDefault="00686234" w:rsidP="006C0284">
      <w:pPr>
        <w:autoSpaceDE w:val="0"/>
        <w:autoSpaceDN w:val="0"/>
        <w:adjustRightInd w:val="0"/>
        <w:spacing w:before="240" w:after="0" w:line="240" w:lineRule="auto"/>
        <w:rPr>
          <w:rFonts w:cs="Times-Roman"/>
          <w:color w:val="000000"/>
          <w:sz w:val="21"/>
          <w:szCs w:val="21"/>
        </w:rPr>
      </w:pPr>
      <w:r w:rsidRPr="006C0284">
        <w:rPr>
          <w:rFonts w:cs="Times-Roman"/>
          <w:color w:val="000000"/>
          <w:sz w:val="21"/>
          <w:szCs w:val="21"/>
        </w:rPr>
        <w:t xml:space="preserve">“Caloundra is blessed with a beautiful environment, and they work hard to keep it that way. Everyone is friendly, and recognises the importance of their beaches not only for their own enjoyment but for the </w:t>
      </w:r>
      <w:r w:rsidRPr="006C0284">
        <w:rPr>
          <w:rFonts w:cs="Times-Roman"/>
          <w:color w:val="000000"/>
          <w:sz w:val="21"/>
          <w:szCs w:val="21"/>
        </w:rPr>
        <w:lastRenderedPageBreak/>
        <w:t>economic benefits they bring from tourism. Volunteers, business people and council staff have worked hard together to come up with this result.</w:t>
      </w:r>
    </w:p>
    <w:p w:rsidR="00686234" w:rsidRPr="006C0284" w:rsidRDefault="00686234" w:rsidP="006C0284">
      <w:pPr>
        <w:autoSpaceDE w:val="0"/>
        <w:autoSpaceDN w:val="0"/>
        <w:adjustRightInd w:val="0"/>
        <w:spacing w:before="240" w:after="0" w:line="240" w:lineRule="auto"/>
        <w:rPr>
          <w:rFonts w:cs="Times-Roman"/>
          <w:color w:val="000000"/>
          <w:sz w:val="21"/>
          <w:szCs w:val="21"/>
        </w:rPr>
      </w:pPr>
      <w:r w:rsidRPr="006C0284">
        <w:rPr>
          <w:rFonts w:cs="Times-Roman"/>
          <w:color w:val="000000"/>
          <w:sz w:val="21"/>
          <w:szCs w:val="21"/>
        </w:rPr>
        <w:t xml:space="preserve">Ms Miller said it wasn’t easy to win the title and become Queensland’s Tidiest Town and most Sustainable Community. “Caloundra was up against stiff competition from the other Tidiest Town finalists. With 174 towns competing, winning was never going to be easy and now Caloundra has a lot to live up to, with last year’s Tidiest Town, Toowoomba going on to take out the BIG ONE – Australia’s Tidiest Town award. But I believe they’re up to it. </w:t>
      </w:r>
    </w:p>
    <w:p w:rsidR="00686234" w:rsidRPr="006C0284" w:rsidRDefault="00686234" w:rsidP="006C0284">
      <w:pPr>
        <w:autoSpaceDE w:val="0"/>
        <w:autoSpaceDN w:val="0"/>
        <w:adjustRightInd w:val="0"/>
        <w:spacing w:before="240" w:after="0" w:line="240" w:lineRule="auto"/>
        <w:rPr>
          <w:rFonts w:cs="Times-Roman"/>
          <w:color w:val="000000"/>
          <w:sz w:val="21"/>
          <w:szCs w:val="21"/>
        </w:rPr>
      </w:pPr>
      <w:r w:rsidRPr="006C0284">
        <w:rPr>
          <w:rFonts w:cs="Times-Roman"/>
          <w:color w:val="000000"/>
          <w:sz w:val="21"/>
          <w:szCs w:val="21"/>
        </w:rPr>
        <w:t>“The rest of Australia can eat their hearts out at the tidiness and the beauty of our towns,” she concluded.</w:t>
      </w:r>
    </w:p>
    <w:p w:rsidR="00686234" w:rsidRPr="006C0284" w:rsidRDefault="00686234" w:rsidP="006C0284">
      <w:pPr>
        <w:autoSpaceDE w:val="0"/>
        <w:autoSpaceDN w:val="0"/>
        <w:adjustRightInd w:val="0"/>
        <w:spacing w:before="240" w:after="0" w:line="240" w:lineRule="auto"/>
        <w:rPr>
          <w:rFonts w:cs="Times-Roman"/>
          <w:color w:val="000000"/>
          <w:sz w:val="21"/>
          <w:szCs w:val="21"/>
        </w:rPr>
      </w:pPr>
      <w:r w:rsidRPr="006C0284">
        <w:rPr>
          <w:rFonts w:cs="Times-Roman"/>
          <w:color w:val="000000"/>
          <w:sz w:val="21"/>
          <w:szCs w:val="21"/>
        </w:rPr>
        <w:t>Caloundra will now go on to contest the Australian Tidy Towns Awards in April next year.</w:t>
      </w:r>
    </w:p>
    <w:p w:rsidR="00686234" w:rsidRPr="006C0284" w:rsidRDefault="00686234" w:rsidP="006C0284">
      <w:pPr>
        <w:autoSpaceDE w:val="0"/>
        <w:autoSpaceDN w:val="0"/>
        <w:adjustRightInd w:val="0"/>
        <w:spacing w:before="240" w:after="0" w:line="240" w:lineRule="auto"/>
        <w:rPr>
          <w:rFonts w:cs="Times-Roman"/>
          <w:color w:val="000000"/>
          <w:sz w:val="21"/>
          <w:szCs w:val="21"/>
        </w:rPr>
      </w:pPr>
      <w:r w:rsidRPr="006C0284">
        <w:rPr>
          <w:rFonts w:cs="Times-Roman"/>
          <w:color w:val="000000"/>
          <w:sz w:val="21"/>
          <w:szCs w:val="21"/>
        </w:rPr>
        <w:t>Other highlights of the night included Marburg being named Tourism Queensland’s Friendliest Town and some four towns sharing the Australia Post Bush Spirit Award. “Marburg, is certainly one of the friendliest places on the planet, not just Queensland,” commented Ms Miller, “Just call in and you’ll see why they won,” she said. “As for Glenmorgan, Hungerford, Aramac and Boulia sharing the prize for Bush Spirit, their battle against drought tugs at the heart strings,” she said. “Our judges were so impressed with their indomitable spirit, their initiative, their good will, their determination to survive regardless of what nature or anyone else, for that matter throws at them. This is the Australia, the Queensland, that won ‘t take ‘no’ for an answer, whether from governments or that great rainmaker,” she concluded.</w:t>
      </w:r>
    </w:p>
    <w:p w:rsidR="00686234" w:rsidRPr="009B07C2" w:rsidRDefault="00686234" w:rsidP="00686234">
      <w:pPr>
        <w:autoSpaceDE w:val="0"/>
        <w:autoSpaceDN w:val="0"/>
        <w:adjustRightInd w:val="0"/>
        <w:spacing w:before="240" w:after="0" w:line="240" w:lineRule="auto"/>
        <w:rPr>
          <w:rStyle w:val="BookTitle"/>
        </w:rPr>
      </w:pPr>
      <w:r w:rsidRPr="009B07C2">
        <w:rPr>
          <w:rStyle w:val="BookTitle"/>
        </w:rPr>
        <w:t xml:space="preserve">As well as </w:t>
      </w:r>
      <w:proofErr w:type="spellStart"/>
      <w:r w:rsidRPr="009B07C2">
        <w:rPr>
          <w:rStyle w:val="BookTitle"/>
        </w:rPr>
        <w:t>Ergon</w:t>
      </w:r>
      <w:proofErr w:type="spellEnd"/>
      <w:r w:rsidRPr="009B07C2">
        <w:rPr>
          <w:rStyle w:val="BookTitle"/>
        </w:rPr>
        <w:t xml:space="preserve"> Energy’s Queensland’s Tidiest Town, 11 outstanding awards were announced:</w:t>
      </w:r>
    </w:p>
    <w:p w:rsidR="00686234" w:rsidRPr="006C0284" w:rsidRDefault="00686234" w:rsidP="006C0284">
      <w:pPr>
        <w:autoSpaceDE w:val="0"/>
        <w:autoSpaceDN w:val="0"/>
        <w:adjustRightInd w:val="0"/>
        <w:spacing w:before="120" w:after="0" w:line="240" w:lineRule="auto"/>
        <w:rPr>
          <w:rFonts w:cs="Times-Bold"/>
          <w:b/>
          <w:bCs/>
          <w:color w:val="000000"/>
          <w:sz w:val="21"/>
          <w:szCs w:val="21"/>
        </w:rPr>
      </w:pPr>
      <w:r w:rsidRPr="006C0284">
        <w:rPr>
          <w:rFonts w:cs="Times-Roman"/>
          <w:color w:val="000000"/>
          <w:sz w:val="21"/>
          <w:szCs w:val="21"/>
        </w:rPr>
        <w:t xml:space="preserve">1. </w:t>
      </w:r>
      <w:r w:rsidRPr="006C0284">
        <w:rPr>
          <w:rFonts w:cs="Times-Italic"/>
          <w:i/>
          <w:iCs/>
          <w:color w:val="000000"/>
          <w:sz w:val="21"/>
          <w:szCs w:val="21"/>
        </w:rPr>
        <w:t xml:space="preserve">Tourism Queensland’s </w:t>
      </w:r>
      <w:r w:rsidRPr="006C0284">
        <w:rPr>
          <w:rFonts w:cs="Times-Roman"/>
          <w:color w:val="000000"/>
          <w:sz w:val="21"/>
          <w:szCs w:val="21"/>
        </w:rPr>
        <w:t xml:space="preserve">Friendliest Town | </w:t>
      </w:r>
      <w:r w:rsidRPr="009B07C2">
        <w:rPr>
          <w:rFonts w:cs="Times-Bold"/>
          <w:b/>
          <w:bCs/>
          <w:color w:val="E36C0A" w:themeColor="accent6" w:themeShade="BF"/>
          <w:sz w:val="21"/>
          <w:szCs w:val="21"/>
        </w:rPr>
        <w:t>Marburg</w:t>
      </w:r>
    </w:p>
    <w:p w:rsidR="00686234" w:rsidRPr="006C0284" w:rsidRDefault="00686234" w:rsidP="006C0284">
      <w:pPr>
        <w:autoSpaceDE w:val="0"/>
        <w:autoSpaceDN w:val="0"/>
        <w:adjustRightInd w:val="0"/>
        <w:spacing w:before="120" w:after="0" w:line="240" w:lineRule="auto"/>
        <w:rPr>
          <w:rFonts w:cs="Times-Bold"/>
          <w:b/>
          <w:bCs/>
          <w:color w:val="000000"/>
          <w:sz w:val="21"/>
          <w:szCs w:val="21"/>
        </w:rPr>
      </w:pPr>
      <w:r w:rsidRPr="006C0284">
        <w:rPr>
          <w:rFonts w:cs="Times-Roman"/>
          <w:color w:val="000000"/>
          <w:sz w:val="21"/>
          <w:szCs w:val="21"/>
        </w:rPr>
        <w:t xml:space="preserve">2. </w:t>
      </w:r>
      <w:proofErr w:type="spellStart"/>
      <w:r w:rsidRPr="006C0284">
        <w:rPr>
          <w:rFonts w:cs="Times-Italic"/>
          <w:i/>
          <w:iCs/>
          <w:color w:val="000000"/>
          <w:sz w:val="21"/>
          <w:szCs w:val="21"/>
        </w:rPr>
        <w:t>Grundfos</w:t>
      </w:r>
      <w:proofErr w:type="spellEnd"/>
      <w:r w:rsidRPr="006C0284">
        <w:rPr>
          <w:rFonts w:cs="Times-Italic"/>
          <w:i/>
          <w:iCs/>
          <w:color w:val="000000"/>
          <w:sz w:val="21"/>
          <w:szCs w:val="21"/>
        </w:rPr>
        <w:t xml:space="preserve"> Pumps </w:t>
      </w:r>
      <w:r w:rsidRPr="006C0284">
        <w:rPr>
          <w:rFonts w:cs="Times-Roman"/>
          <w:color w:val="000000"/>
          <w:sz w:val="21"/>
          <w:szCs w:val="21"/>
        </w:rPr>
        <w:t xml:space="preserve">Sustainable City Award | </w:t>
      </w:r>
      <w:r w:rsidRPr="009B07C2">
        <w:rPr>
          <w:rFonts w:cs="Times-Bold"/>
          <w:b/>
          <w:bCs/>
          <w:color w:val="E36C0A" w:themeColor="accent6" w:themeShade="BF"/>
          <w:sz w:val="21"/>
          <w:szCs w:val="21"/>
        </w:rPr>
        <w:t>Magnetic Island Solar Suburb</w:t>
      </w:r>
    </w:p>
    <w:p w:rsidR="00686234" w:rsidRPr="006C0284" w:rsidRDefault="00686234" w:rsidP="006C0284">
      <w:pPr>
        <w:autoSpaceDE w:val="0"/>
        <w:autoSpaceDN w:val="0"/>
        <w:adjustRightInd w:val="0"/>
        <w:spacing w:before="120" w:after="0" w:line="240" w:lineRule="auto"/>
        <w:rPr>
          <w:rFonts w:cs="Times-Bold"/>
          <w:b/>
          <w:bCs/>
          <w:color w:val="000000"/>
          <w:sz w:val="21"/>
          <w:szCs w:val="21"/>
        </w:rPr>
      </w:pPr>
      <w:r w:rsidRPr="006C0284">
        <w:rPr>
          <w:rFonts w:cs="Times-Roman"/>
          <w:color w:val="000000"/>
          <w:sz w:val="21"/>
          <w:szCs w:val="21"/>
        </w:rPr>
        <w:t xml:space="preserve">3. </w:t>
      </w:r>
      <w:r w:rsidRPr="006C0284">
        <w:rPr>
          <w:rFonts w:cs="Times-Italic"/>
          <w:i/>
          <w:iCs/>
          <w:color w:val="000000"/>
          <w:sz w:val="21"/>
          <w:szCs w:val="21"/>
        </w:rPr>
        <w:t xml:space="preserve">Australia Post </w:t>
      </w:r>
      <w:r w:rsidRPr="006C0284">
        <w:rPr>
          <w:rFonts w:cs="Times-Roman"/>
          <w:color w:val="000000"/>
          <w:sz w:val="21"/>
          <w:szCs w:val="21"/>
        </w:rPr>
        <w:t xml:space="preserve">Bush Spirit Award | </w:t>
      </w:r>
      <w:r w:rsidRPr="009B07C2">
        <w:rPr>
          <w:rFonts w:cs="Times-Bold"/>
          <w:b/>
          <w:bCs/>
          <w:color w:val="E36C0A" w:themeColor="accent6" w:themeShade="BF"/>
          <w:sz w:val="21"/>
          <w:szCs w:val="21"/>
        </w:rPr>
        <w:t>Glenmorgan, Hungerford, Aramac, Boulia</w:t>
      </w:r>
    </w:p>
    <w:p w:rsidR="00686234" w:rsidRPr="006C0284" w:rsidRDefault="00686234" w:rsidP="006C0284">
      <w:pPr>
        <w:autoSpaceDE w:val="0"/>
        <w:autoSpaceDN w:val="0"/>
        <w:adjustRightInd w:val="0"/>
        <w:spacing w:before="120" w:after="0" w:line="240" w:lineRule="auto"/>
        <w:rPr>
          <w:rFonts w:cs="Times-Bold"/>
          <w:b/>
          <w:bCs/>
          <w:color w:val="000000"/>
          <w:sz w:val="21"/>
          <w:szCs w:val="21"/>
        </w:rPr>
      </w:pPr>
      <w:r w:rsidRPr="006C0284">
        <w:rPr>
          <w:rFonts w:cs="Times-Roman"/>
          <w:color w:val="000000"/>
          <w:sz w:val="21"/>
          <w:szCs w:val="21"/>
        </w:rPr>
        <w:t xml:space="preserve">4. </w:t>
      </w:r>
      <w:r w:rsidRPr="006C0284">
        <w:rPr>
          <w:rFonts w:cs="Times-Italic"/>
          <w:i/>
          <w:iCs/>
          <w:color w:val="000000"/>
          <w:sz w:val="21"/>
          <w:szCs w:val="21"/>
        </w:rPr>
        <w:t xml:space="preserve">RACQ </w:t>
      </w:r>
      <w:r w:rsidRPr="006C0284">
        <w:rPr>
          <w:rFonts w:cs="Times-Roman"/>
          <w:color w:val="000000"/>
          <w:sz w:val="21"/>
          <w:szCs w:val="21"/>
        </w:rPr>
        <w:t xml:space="preserve">Litter Prevention Award | </w:t>
      </w:r>
      <w:r w:rsidRPr="009B07C2">
        <w:rPr>
          <w:rFonts w:cs="Times-Bold"/>
          <w:b/>
          <w:bCs/>
          <w:color w:val="E36C0A" w:themeColor="accent6" w:themeShade="BF"/>
          <w:sz w:val="21"/>
          <w:szCs w:val="21"/>
        </w:rPr>
        <w:t>Hervey Bay &amp; Airlie Beach</w:t>
      </w:r>
    </w:p>
    <w:p w:rsidR="00686234" w:rsidRPr="006C0284" w:rsidRDefault="00686234" w:rsidP="006C0284">
      <w:pPr>
        <w:autoSpaceDE w:val="0"/>
        <w:autoSpaceDN w:val="0"/>
        <w:adjustRightInd w:val="0"/>
        <w:spacing w:before="120" w:after="0" w:line="240" w:lineRule="auto"/>
        <w:rPr>
          <w:rFonts w:cs="Times-Roman"/>
          <w:color w:val="000000"/>
          <w:sz w:val="21"/>
          <w:szCs w:val="21"/>
        </w:rPr>
      </w:pPr>
      <w:r w:rsidRPr="006C0284">
        <w:rPr>
          <w:rFonts w:cs="Times-Roman"/>
          <w:color w:val="000000"/>
          <w:sz w:val="21"/>
          <w:szCs w:val="21"/>
        </w:rPr>
        <w:t xml:space="preserve">5. </w:t>
      </w:r>
      <w:r w:rsidRPr="006C0284">
        <w:rPr>
          <w:rFonts w:cs="Times-Italic"/>
          <w:i/>
          <w:iCs/>
          <w:color w:val="000000"/>
          <w:sz w:val="21"/>
          <w:szCs w:val="21"/>
        </w:rPr>
        <w:t xml:space="preserve">Do the Right Thing </w:t>
      </w:r>
      <w:r w:rsidRPr="006C0284">
        <w:rPr>
          <w:rFonts w:cs="Times-Roman"/>
          <w:color w:val="000000"/>
          <w:sz w:val="21"/>
          <w:szCs w:val="21"/>
        </w:rPr>
        <w:t>Resource Recovery Sponsored by Packaging &amp; Stewardship Forum |</w:t>
      </w:r>
    </w:p>
    <w:p w:rsidR="00686234" w:rsidRPr="009B07C2" w:rsidRDefault="00686234" w:rsidP="006C0284">
      <w:pPr>
        <w:autoSpaceDE w:val="0"/>
        <w:autoSpaceDN w:val="0"/>
        <w:adjustRightInd w:val="0"/>
        <w:spacing w:before="120" w:after="0" w:line="240" w:lineRule="auto"/>
        <w:rPr>
          <w:rStyle w:val="BookTitle"/>
        </w:rPr>
      </w:pPr>
      <w:r w:rsidRPr="009B07C2">
        <w:rPr>
          <w:rStyle w:val="BookTitle"/>
        </w:rPr>
        <w:t>Yeppoon</w:t>
      </w:r>
    </w:p>
    <w:p w:rsidR="00686234" w:rsidRPr="006C0284" w:rsidRDefault="00686234" w:rsidP="006C0284">
      <w:pPr>
        <w:autoSpaceDE w:val="0"/>
        <w:autoSpaceDN w:val="0"/>
        <w:adjustRightInd w:val="0"/>
        <w:spacing w:before="120" w:after="0" w:line="240" w:lineRule="auto"/>
        <w:rPr>
          <w:rFonts w:cs="Times-Bold"/>
          <w:b/>
          <w:bCs/>
          <w:color w:val="000000"/>
          <w:sz w:val="21"/>
          <w:szCs w:val="21"/>
        </w:rPr>
      </w:pPr>
      <w:r w:rsidRPr="006C0284">
        <w:rPr>
          <w:rFonts w:cs="Times-Roman"/>
          <w:color w:val="000000"/>
          <w:sz w:val="21"/>
          <w:szCs w:val="21"/>
        </w:rPr>
        <w:t xml:space="preserve">6. </w:t>
      </w:r>
      <w:proofErr w:type="spellStart"/>
      <w:r w:rsidRPr="006C0284">
        <w:rPr>
          <w:rFonts w:cs="Times-Italic"/>
          <w:i/>
          <w:iCs/>
          <w:color w:val="000000"/>
          <w:sz w:val="21"/>
          <w:szCs w:val="21"/>
        </w:rPr>
        <w:t>OneSteel</w:t>
      </w:r>
      <w:proofErr w:type="spellEnd"/>
      <w:r w:rsidRPr="006C0284">
        <w:rPr>
          <w:rFonts w:cs="Times-Italic"/>
          <w:i/>
          <w:iCs/>
          <w:color w:val="000000"/>
          <w:sz w:val="21"/>
          <w:szCs w:val="21"/>
        </w:rPr>
        <w:t xml:space="preserve"> Recycling </w:t>
      </w:r>
      <w:r w:rsidRPr="006C0284">
        <w:rPr>
          <w:rFonts w:cs="Times-Roman"/>
          <w:color w:val="000000"/>
          <w:sz w:val="21"/>
          <w:szCs w:val="21"/>
        </w:rPr>
        <w:t xml:space="preserve">Partnerships Award | </w:t>
      </w:r>
      <w:r w:rsidRPr="009B07C2">
        <w:rPr>
          <w:rFonts w:cs="Times-Bold"/>
          <w:b/>
          <w:bCs/>
          <w:color w:val="E36C0A" w:themeColor="accent6" w:themeShade="BF"/>
          <w:sz w:val="21"/>
          <w:szCs w:val="21"/>
        </w:rPr>
        <w:t>Quilpie</w:t>
      </w:r>
    </w:p>
    <w:p w:rsidR="00686234" w:rsidRPr="006C0284" w:rsidRDefault="00686234" w:rsidP="006C0284">
      <w:pPr>
        <w:autoSpaceDE w:val="0"/>
        <w:autoSpaceDN w:val="0"/>
        <w:adjustRightInd w:val="0"/>
        <w:spacing w:before="120" w:after="0" w:line="240" w:lineRule="auto"/>
        <w:rPr>
          <w:rFonts w:cs="Times-Bold"/>
          <w:b/>
          <w:bCs/>
          <w:color w:val="000000"/>
          <w:sz w:val="21"/>
          <w:szCs w:val="21"/>
        </w:rPr>
      </w:pPr>
      <w:r w:rsidRPr="006C0284">
        <w:rPr>
          <w:rFonts w:cs="Times-Roman"/>
          <w:color w:val="000000"/>
          <w:sz w:val="21"/>
          <w:szCs w:val="21"/>
        </w:rPr>
        <w:t xml:space="preserve">7. Paradise &amp; </w:t>
      </w:r>
      <w:proofErr w:type="spellStart"/>
      <w:r w:rsidRPr="006C0284">
        <w:rPr>
          <w:rFonts w:cs="Times-Roman"/>
          <w:color w:val="000000"/>
          <w:sz w:val="21"/>
          <w:szCs w:val="21"/>
        </w:rPr>
        <w:t>Bishopp</w:t>
      </w:r>
      <w:proofErr w:type="spellEnd"/>
      <w:r w:rsidRPr="006C0284">
        <w:rPr>
          <w:rFonts w:cs="Times-Roman"/>
          <w:color w:val="000000"/>
          <w:sz w:val="21"/>
          <w:szCs w:val="21"/>
        </w:rPr>
        <w:t xml:space="preserve"> Outdoor Advertising Heritage Award | </w:t>
      </w:r>
      <w:r w:rsidRPr="009B07C2">
        <w:rPr>
          <w:rFonts w:cs="Times-Bold"/>
          <w:b/>
          <w:bCs/>
          <w:color w:val="E36C0A" w:themeColor="accent6" w:themeShade="BF"/>
          <w:sz w:val="21"/>
          <w:szCs w:val="21"/>
        </w:rPr>
        <w:t>Port Douglas</w:t>
      </w:r>
    </w:p>
    <w:p w:rsidR="00686234" w:rsidRPr="006C0284" w:rsidRDefault="00686234" w:rsidP="006C0284">
      <w:pPr>
        <w:autoSpaceDE w:val="0"/>
        <w:autoSpaceDN w:val="0"/>
        <w:adjustRightInd w:val="0"/>
        <w:spacing w:before="120" w:after="0" w:line="240" w:lineRule="auto"/>
        <w:rPr>
          <w:rFonts w:cs="Times-Bold"/>
          <w:b/>
          <w:bCs/>
          <w:color w:val="000000"/>
          <w:sz w:val="21"/>
          <w:szCs w:val="21"/>
        </w:rPr>
      </w:pPr>
      <w:r w:rsidRPr="006C0284">
        <w:rPr>
          <w:rFonts w:cs="Times-Roman"/>
          <w:color w:val="000000"/>
          <w:sz w:val="21"/>
          <w:szCs w:val="21"/>
        </w:rPr>
        <w:t xml:space="preserve">8. </w:t>
      </w:r>
      <w:proofErr w:type="spellStart"/>
      <w:r w:rsidRPr="006C0284">
        <w:rPr>
          <w:rFonts w:cs="Times-Roman"/>
          <w:color w:val="000000"/>
          <w:sz w:val="21"/>
          <w:szCs w:val="21"/>
        </w:rPr>
        <w:t>Grundfos</w:t>
      </w:r>
      <w:proofErr w:type="spellEnd"/>
      <w:r w:rsidRPr="006C0284">
        <w:rPr>
          <w:rFonts w:cs="Times-Roman"/>
          <w:color w:val="000000"/>
          <w:sz w:val="21"/>
          <w:szCs w:val="21"/>
        </w:rPr>
        <w:t xml:space="preserve"> Pumps Water Conservation | </w:t>
      </w:r>
      <w:r w:rsidRPr="009B07C2">
        <w:rPr>
          <w:rFonts w:cs="Times-Bold"/>
          <w:b/>
          <w:bCs/>
          <w:color w:val="E36C0A" w:themeColor="accent6" w:themeShade="BF"/>
          <w:sz w:val="21"/>
          <w:szCs w:val="21"/>
        </w:rPr>
        <w:t>Ravenswood</w:t>
      </w:r>
    </w:p>
    <w:p w:rsidR="00686234" w:rsidRPr="006C0284" w:rsidRDefault="00686234" w:rsidP="006C0284">
      <w:pPr>
        <w:autoSpaceDE w:val="0"/>
        <w:autoSpaceDN w:val="0"/>
        <w:adjustRightInd w:val="0"/>
        <w:spacing w:before="120" w:after="0" w:line="240" w:lineRule="auto"/>
        <w:rPr>
          <w:rFonts w:cs="Times-Bold"/>
          <w:b/>
          <w:bCs/>
          <w:color w:val="000000"/>
          <w:sz w:val="21"/>
          <w:szCs w:val="21"/>
        </w:rPr>
      </w:pPr>
      <w:r w:rsidRPr="006C0284">
        <w:rPr>
          <w:rFonts w:cs="Times-Roman"/>
          <w:color w:val="000000"/>
          <w:sz w:val="21"/>
          <w:szCs w:val="21"/>
        </w:rPr>
        <w:t xml:space="preserve">9. </w:t>
      </w:r>
      <w:proofErr w:type="gramStart"/>
      <w:r w:rsidRPr="006C0284">
        <w:rPr>
          <w:rFonts w:cs="Times-Italic"/>
          <w:i/>
          <w:iCs/>
          <w:color w:val="000000"/>
          <w:sz w:val="21"/>
          <w:szCs w:val="21"/>
        </w:rPr>
        <w:t>mint</w:t>
      </w:r>
      <w:proofErr w:type="gramEnd"/>
      <w:r w:rsidRPr="006C0284">
        <w:rPr>
          <w:rFonts w:cs="Times-Italic"/>
          <w:i/>
          <w:iCs/>
          <w:color w:val="000000"/>
          <w:sz w:val="21"/>
          <w:szCs w:val="21"/>
        </w:rPr>
        <w:t xml:space="preserve"> </w:t>
      </w:r>
      <w:r w:rsidRPr="006C0284">
        <w:rPr>
          <w:rFonts w:cs="Times-Roman"/>
          <w:color w:val="000000"/>
          <w:sz w:val="21"/>
          <w:szCs w:val="21"/>
        </w:rPr>
        <w:t xml:space="preserve">Individual/Group Outstanding Achievement Award | </w:t>
      </w:r>
      <w:r w:rsidRPr="009B07C2">
        <w:rPr>
          <w:rFonts w:cs="Times-Bold"/>
          <w:b/>
          <w:bCs/>
          <w:color w:val="E36C0A" w:themeColor="accent6" w:themeShade="BF"/>
          <w:sz w:val="21"/>
          <w:szCs w:val="21"/>
        </w:rPr>
        <w:t>Greg McKean &amp; Mothers Helping</w:t>
      </w:r>
    </w:p>
    <w:p w:rsidR="00686234" w:rsidRPr="009B07C2" w:rsidRDefault="00686234" w:rsidP="006C0284">
      <w:pPr>
        <w:autoSpaceDE w:val="0"/>
        <w:autoSpaceDN w:val="0"/>
        <w:adjustRightInd w:val="0"/>
        <w:spacing w:before="120" w:after="0" w:line="240" w:lineRule="auto"/>
        <w:rPr>
          <w:rStyle w:val="BookTitle"/>
        </w:rPr>
      </w:pPr>
      <w:r w:rsidRPr="009B07C2">
        <w:rPr>
          <w:rStyle w:val="BookTitle"/>
        </w:rPr>
        <w:t>Others</w:t>
      </w:r>
    </w:p>
    <w:p w:rsidR="00686234" w:rsidRPr="006C0284" w:rsidRDefault="00686234" w:rsidP="006C0284">
      <w:pPr>
        <w:autoSpaceDE w:val="0"/>
        <w:autoSpaceDN w:val="0"/>
        <w:adjustRightInd w:val="0"/>
        <w:spacing w:before="120" w:after="0" w:line="240" w:lineRule="auto"/>
        <w:rPr>
          <w:rFonts w:cs="Times-Bold"/>
          <w:b/>
          <w:bCs/>
          <w:color w:val="000000"/>
          <w:sz w:val="21"/>
          <w:szCs w:val="21"/>
        </w:rPr>
      </w:pPr>
      <w:r w:rsidRPr="006C0284">
        <w:rPr>
          <w:rFonts w:cs="Times-Roman"/>
          <w:color w:val="000000"/>
          <w:sz w:val="21"/>
          <w:szCs w:val="21"/>
        </w:rPr>
        <w:t xml:space="preserve">10. Environmental Protection Award | </w:t>
      </w:r>
      <w:r w:rsidRPr="009B07C2">
        <w:rPr>
          <w:rFonts w:cs="Times-Bold"/>
          <w:b/>
          <w:bCs/>
          <w:color w:val="E36C0A" w:themeColor="accent6" w:themeShade="BF"/>
          <w:sz w:val="21"/>
          <w:szCs w:val="21"/>
        </w:rPr>
        <w:t>Logan</w:t>
      </w:r>
    </w:p>
    <w:p w:rsidR="00686234" w:rsidRPr="006C0284" w:rsidRDefault="00686234" w:rsidP="006C0284">
      <w:pPr>
        <w:autoSpaceDE w:val="0"/>
        <w:autoSpaceDN w:val="0"/>
        <w:adjustRightInd w:val="0"/>
        <w:spacing w:before="120" w:after="0" w:line="240" w:lineRule="auto"/>
        <w:rPr>
          <w:rFonts w:cs="Times-Bold"/>
          <w:b/>
          <w:bCs/>
          <w:color w:val="000000"/>
          <w:sz w:val="21"/>
          <w:szCs w:val="21"/>
        </w:rPr>
      </w:pPr>
      <w:r w:rsidRPr="006C0284">
        <w:rPr>
          <w:rFonts w:cs="Times-Roman"/>
          <w:color w:val="000000"/>
          <w:sz w:val="21"/>
          <w:szCs w:val="21"/>
        </w:rPr>
        <w:t xml:space="preserve">11. Queensland’s Young Legends | </w:t>
      </w:r>
      <w:r w:rsidRPr="009B07C2">
        <w:rPr>
          <w:rFonts w:cs="Times-Bold"/>
          <w:b/>
          <w:bCs/>
          <w:color w:val="E36C0A" w:themeColor="accent6" w:themeShade="BF"/>
          <w:sz w:val="21"/>
          <w:szCs w:val="21"/>
        </w:rPr>
        <w:t>Eungella State School</w:t>
      </w:r>
    </w:p>
    <w:p w:rsidR="006C0284" w:rsidRPr="006C0284" w:rsidRDefault="00686234" w:rsidP="006C0284">
      <w:pPr>
        <w:autoSpaceDE w:val="0"/>
        <w:autoSpaceDN w:val="0"/>
        <w:adjustRightInd w:val="0"/>
        <w:spacing w:before="120" w:after="0" w:line="240" w:lineRule="auto"/>
        <w:rPr>
          <w:rFonts w:cs="Times-Bold"/>
          <w:b/>
          <w:bCs/>
          <w:color w:val="000000"/>
          <w:sz w:val="21"/>
          <w:szCs w:val="21"/>
        </w:rPr>
      </w:pPr>
      <w:r w:rsidRPr="006C0284">
        <w:rPr>
          <w:rFonts w:cs="Times-Roman"/>
          <w:color w:val="000000"/>
          <w:sz w:val="21"/>
          <w:szCs w:val="21"/>
        </w:rPr>
        <w:t xml:space="preserve">12. Sustainable Solutions | </w:t>
      </w:r>
      <w:r w:rsidRPr="009B07C2">
        <w:rPr>
          <w:rFonts w:cs="Times-Bold"/>
          <w:b/>
          <w:bCs/>
          <w:color w:val="E36C0A" w:themeColor="accent6" w:themeShade="BF"/>
          <w:sz w:val="21"/>
          <w:szCs w:val="21"/>
        </w:rPr>
        <w:t>Caboolture</w:t>
      </w:r>
    </w:p>
    <w:p w:rsidR="006C0284" w:rsidRPr="006C0284" w:rsidRDefault="006C0284" w:rsidP="00686234">
      <w:pPr>
        <w:autoSpaceDE w:val="0"/>
        <w:autoSpaceDN w:val="0"/>
        <w:adjustRightInd w:val="0"/>
        <w:spacing w:before="240" w:after="0" w:line="240" w:lineRule="auto"/>
        <w:rPr>
          <w:rFonts w:cs="Times-Roman"/>
          <w:color w:val="000000"/>
          <w:sz w:val="32"/>
          <w:szCs w:val="32"/>
        </w:rPr>
      </w:pPr>
      <w:r w:rsidRPr="006C0284">
        <w:rPr>
          <w:rFonts w:cs="Times-Roman"/>
          <w:color w:val="000000"/>
          <w:sz w:val="32"/>
          <w:szCs w:val="32"/>
        </w:rPr>
        <w:t xml:space="preserve">Keep it </w:t>
      </w:r>
      <w:proofErr w:type="gramStart"/>
      <w:r w:rsidRPr="006C0284">
        <w:rPr>
          <w:rFonts w:cs="Times-Roman"/>
          <w:color w:val="000000"/>
          <w:sz w:val="32"/>
          <w:szCs w:val="32"/>
        </w:rPr>
        <w:t>Up</w:t>
      </w:r>
      <w:proofErr w:type="gramEnd"/>
      <w:r w:rsidRPr="006C0284">
        <w:rPr>
          <w:rFonts w:cs="Times-Roman"/>
          <w:color w:val="000000"/>
          <w:sz w:val="32"/>
          <w:szCs w:val="32"/>
        </w:rPr>
        <w:t>!</w:t>
      </w:r>
    </w:p>
    <w:p w:rsidR="00BE2056" w:rsidRPr="006C0284" w:rsidRDefault="00686234" w:rsidP="006C0284">
      <w:pPr>
        <w:autoSpaceDE w:val="0"/>
        <w:autoSpaceDN w:val="0"/>
        <w:adjustRightInd w:val="0"/>
        <w:spacing w:before="240" w:after="0" w:line="240" w:lineRule="auto"/>
        <w:rPr>
          <w:rFonts w:cs="Times-Bold"/>
          <w:color w:val="000000"/>
          <w:sz w:val="21"/>
          <w:szCs w:val="21"/>
        </w:rPr>
      </w:pPr>
      <w:r w:rsidRPr="006C0284">
        <w:rPr>
          <w:rFonts w:cs="Times-Roman"/>
          <w:color w:val="000000"/>
          <w:sz w:val="21"/>
          <w:szCs w:val="21"/>
        </w:rPr>
        <w:t xml:space="preserve">Ms Miller said the outstanding award winners were the cream of the crop in their categories. “The </w:t>
      </w:r>
      <w:proofErr w:type="spellStart"/>
      <w:r w:rsidRPr="006C0284">
        <w:rPr>
          <w:rFonts w:cs="Times-Roman"/>
          <w:color w:val="000000"/>
          <w:sz w:val="21"/>
          <w:szCs w:val="21"/>
        </w:rPr>
        <w:t>Ergon</w:t>
      </w:r>
      <w:proofErr w:type="spellEnd"/>
      <w:r w:rsidRPr="006C0284">
        <w:rPr>
          <w:rFonts w:cs="Times-Roman"/>
          <w:color w:val="000000"/>
          <w:sz w:val="21"/>
          <w:szCs w:val="21"/>
        </w:rPr>
        <w:t xml:space="preserve"> </w:t>
      </w:r>
      <w:r w:rsidR="008E3F00" w:rsidRPr="006C0284">
        <w:rPr>
          <w:rFonts w:cs="Times-Roman"/>
          <w:color w:val="000000"/>
          <w:sz w:val="21"/>
          <w:szCs w:val="21"/>
        </w:rPr>
        <w:t>e</w:t>
      </w:r>
      <w:r w:rsidRPr="006C0284">
        <w:rPr>
          <w:rFonts w:cs="Times-Roman"/>
          <w:color w:val="000000"/>
          <w:sz w:val="21"/>
          <w:szCs w:val="21"/>
        </w:rPr>
        <w:t>nergy</w:t>
      </w:r>
      <w:r w:rsidR="008E3F00" w:rsidRPr="006C0284">
        <w:rPr>
          <w:rFonts w:cs="Times-Roman"/>
          <w:color w:val="000000"/>
          <w:sz w:val="21"/>
          <w:szCs w:val="21"/>
        </w:rPr>
        <w:t xml:space="preserve"> </w:t>
      </w:r>
      <w:r w:rsidRPr="006C0284">
        <w:rPr>
          <w:rFonts w:cs="Times-Roman"/>
          <w:color w:val="000000"/>
          <w:sz w:val="21"/>
          <w:szCs w:val="21"/>
        </w:rPr>
        <w:t>Tidy Towns competition continues to go from strength to strength, with exceptional councils and communities</w:t>
      </w:r>
      <w:r w:rsidR="008E3F00" w:rsidRPr="006C0284">
        <w:rPr>
          <w:rFonts w:cs="Times-Roman"/>
          <w:color w:val="000000"/>
          <w:sz w:val="21"/>
          <w:szCs w:val="21"/>
        </w:rPr>
        <w:t xml:space="preserve"> </w:t>
      </w:r>
      <w:r w:rsidRPr="006C0284">
        <w:rPr>
          <w:rFonts w:cs="Times-Roman"/>
          <w:color w:val="000000"/>
          <w:sz w:val="21"/>
          <w:szCs w:val="21"/>
        </w:rPr>
        <w:t xml:space="preserve">working together to help </w:t>
      </w:r>
      <w:proofErr w:type="gramStart"/>
      <w:r w:rsidRPr="006C0284">
        <w:rPr>
          <w:rFonts w:cs="Times-Roman"/>
          <w:color w:val="000000"/>
          <w:sz w:val="21"/>
          <w:szCs w:val="21"/>
        </w:rPr>
        <w:t>us</w:t>
      </w:r>
      <w:proofErr w:type="gramEnd"/>
      <w:r w:rsidRPr="006C0284">
        <w:rPr>
          <w:rFonts w:cs="Times-Roman"/>
          <w:color w:val="000000"/>
          <w:sz w:val="21"/>
          <w:szCs w:val="21"/>
        </w:rPr>
        <w:t xml:space="preserve"> keep Queensland beautiful, greener and healthier,” she said </w:t>
      </w:r>
      <w:r w:rsidRPr="006C0284">
        <w:rPr>
          <w:rFonts w:cs="Times-Bold"/>
          <w:b/>
          <w:bCs/>
          <w:color w:val="000000"/>
          <w:sz w:val="21"/>
          <w:szCs w:val="21"/>
        </w:rPr>
        <w:t>-</w:t>
      </w:r>
    </w:p>
    <w:sectPr w:rsidR="00BE2056" w:rsidRPr="006C0284" w:rsidSect="00784DA7">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Bold">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Times-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686234"/>
    <w:rsid w:val="00312BA6"/>
    <w:rsid w:val="00314B75"/>
    <w:rsid w:val="00686234"/>
    <w:rsid w:val="006C0284"/>
    <w:rsid w:val="008E3F00"/>
    <w:rsid w:val="009B07C2"/>
    <w:rsid w:val="00D813AB"/>
    <w:rsid w:val="00EC334A"/>
    <w:rsid w:val="00F420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B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62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6234"/>
    <w:rPr>
      <w:rFonts w:ascii="Tahoma" w:hAnsi="Tahoma" w:cs="Tahoma"/>
      <w:sz w:val="16"/>
      <w:szCs w:val="16"/>
    </w:rPr>
  </w:style>
  <w:style w:type="character" w:styleId="IntenseReference">
    <w:name w:val="Intense Reference"/>
    <w:basedOn w:val="DefaultParagraphFont"/>
    <w:uiPriority w:val="32"/>
    <w:qFormat/>
    <w:rsid w:val="00686234"/>
    <w:rPr>
      <w:b/>
      <w:bCs/>
      <w:smallCaps/>
      <w:color w:val="C0504D" w:themeColor="accent2"/>
      <w:spacing w:val="5"/>
      <w:u w:val="single"/>
    </w:rPr>
  </w:style>
  <w:style w:type="character" w:styleId="BookTitle">
    <w:name w:val="Book Title"/>
    <w:basedOn w:val="DefaultParagraphFont"/>
    <w:uiPriority w:val="33"/>
    <w:qFormat/>
    <w:rsid w:val="009B07C2"/>
    <w:rPr>
      <w:b/>
      <w:bCs/>
      <w:smallCaps/>
      <w:spacing w:val="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emf"/><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785</Words>
  <Characters>4478</Characters>
  <Application>Microsoft Office Word</Application>
  <DocSecurity>0</DocSecurity>
  <Lines>37</Lines>
  <Paragraphs>10</Paragraphs>
  <ScaleCrop>false</ScaleCrop>
  <Company>CTS Training Pty Ltd</Company>
  <LinksUpToDate>false</LinksUpToDate>
  <CharactersWithSpaces>5253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 User</dc:creator>
  <cp:keywords/>
  <dc:description/>
  <cp:lastModifiedBy>Staff User</cp:lastModifiedBy>
  <cp:revision>5</cp:revision>
  <dcterms:created xsi:type="dcterms:W3CDTF">2008-09-09T05:02:00Z</dcterms:created>
  <dcterms:modified xsi:type="dcterms:W3CDTF">2008-09-09T05:29:00Z</dcterms:modified>
</cp:coreProperties>
</file>